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3A3" w:rsidRDefault="006D16F2">
      <w:pPr>
        <w:jc w:val="center"/>
      </w:pPr>
      <w:r>
        <w:rPr>
          <w:noProof/>
        </w:rPr>
        <w:drawing>
          <wp:inline distT="0" distB="0" distL="0" distR="0">
            <wp:extent cx="1684421" cy="4572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53A3" w:rsidRDefault="006D16F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Zápis z jednání Řídicího výboru portálu Knihovny.cz </w:t>
      </w:r>
    </w:p>
    <w:p w:rsidR="004953A3" w:rsidRDefault="004953A3">
      <w:pPr>
        <w:spacing w:after="0" w:line="240" w:lineRule="auto"/>
        <w:jc w:val="center"/>
      </w:pPr>
    </w:p>
    <w:tbl>
      <w:tblPr>
        <w:tblStyle w:val="a1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128"/>
      </w:tblGrid>
      <w:tr w:rsidR="004953A3">
        <w:tc>
          <w:tcPr>
            <w:tcW w:w="1934" w:type="dxa"/>
            <w:shd w:val="clear" w:color="auto" w:fill="FFFFFF"/>
          </w:tcPr>
          <w:p w:rsidR="004953A3" w:rsidRDefault="006D16F2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Datum konání</w:t>
            </w:r>
          </w:p>
        </w:tc>
        <w:tc>
          <w:tcPr>
            <w:tcW w:w="7128" w:type="dxa"/>
          </w:tcPr>
          <w:p w:rsidR="004953A3" w:rsidRDefault="006D16F2">
            <w:pPr>
              <w:spacing w:after="0" w:line="240" w:lineRule="auto"/>
            </w:pPr>
            <w:r>
              <w:rPr>
                <w:sz w:val="22"/>
                <w:szCs w:val="22"/>
              </w:rPr>
              <w:t>17.</w:t>
            </w:r>
            <w:r w:rsidR="00AD79A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7. 2019, 13:00-15:00</w:t>
            </w:r>
          </w:p>
        </w:tc>
      </w:tr>
      <w:tr w:rsidR="004953A3">
        <w:tc>
          <w:tcPr>
            <w:tcW w:w="1934" w:type="dxa"/>
            <w:shd w:val="clear" w:color="auto" w:fill="FFFFFF"/>
          </w:tcPr>
          <w:p w:rsidR="004953A3" w:rsidRDefault="006D16F2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Místo konání</w:t>
            </w:r>
          </w:p>
        </w:tc>
        <w:tc>
          <w:tcPr>
            <w:tcW w:w="7128" w:type="dxa"/>
          </w:tcPr>
          <w:p w:rsidR="004953A3" w:rsidRDefault="006D16F2">
            <w:pPr>
              <w:spacing w:after="0" w:line="240" w:lineRule="auto"/>
            </w:pPr>
            <w:r>
              <w:rPr>
                <w:sz w:val="22"/>
                <w:szCs w:val="22"/>
              </w:rPr>
              <w:t>Praha, KNAV + videokonference + připojení přes mobil</w:t>
            </w:r>
          </w:p>
        </w:tc>
      </w:tr>
      <w:tr w:rsidR="004953A3">
        <w:tc>
          <w:tcPr>
            <w:tcW w:w="1934" w:type="dxa"/>
            <w:shd w:val="clear" w:color="auto" w:fill="FFFFFF"/>
          </w:tcPr>
          <w:p w:rsidR="004953A3" w:rsidRDefault="006D16F2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Účastníci</w:t>
            </w:r>
          </w:p>
          <w:p w:rsidR="004953A3" w:rsidRDefault="004953A3">
            <w:pPr>
              <w:spacing w:after="0" w:line="240" w:lineRule="auto"/>
            </w:pPr>
          </w:p>
        </w:tc>
        <w:tc>
          <w:tcPr>
            <w:tcW w:w="7128" w:type="dxa"/>
          </w:tcPr>
          <w:p w:rsidR="004953A3" w:rsidRDefault="006D16F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Členové ŘV: H. </w:t>
            </w:r>
            <w:proofErr w:type="spellStart"/>
            <w:r>
              <w:rPr>
                <w:sz w:val="22"/>
                <w:szCs w:val="22"/>
              </w:rPr>
              <w:t>Hemola</w:t>
            </w:r>
            <w:proofErr w:type="spellEnd"/>
            <w:r>
              <w:rPr>
                <w:sz w:val="22"/>
                <w:szCs w:val="22"/>
              </w:rPr>
              <w:t>, J. Kaňka, M. Lhoták, E. Měřínská, T. Řehák, M. Svoboda (část jednání)</w:t>
            </w:r>
          </w:p>
          <w:p w:rsidR="004953A3" w:rsidRDefault="006D16F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Omluveni: T. Kubíček</w:t>
            </w:r>
          </w:p>
          <w:p w:rsidR="004953A3" w:rsidRDefault="006D16F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Tajemnice: B. Stoklasová</w:t>
            </w:r>
          </w:p>
          <w:p w:rsidR="004953A3" w:rsidRDefault="006D16F2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Hosté: R. </w:t>
            </w:r>
            <w:proofErr w:type="spellStart"/>
            <w:r>
              <w:rPr>
                <w:sz w:val="22"/>
                <w:szCs w:val="22"/>
              </w:rPr>
              <w:t>Giebisch</w:t>
            </w:r>
            <w:proofErr w:type="spellEnd"/>
            <w:r>
              <w:rPr>
                <w:sz w:val="22"/>
                <w:szCs w:val="22"/>
              </w:rPr>
              <w:t>, M. Krčál, J. Pokorný, P. Žabička</w:t>
            </w:r>
          </w:p>
        </w:tc>
      </w:tr>
    </w:tbl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E5004B"/>
          <w:sz w:val="22"/>
          <w:szCs w:val="22"/>
        </w:rPr>
        <w:t xml:space="preserve">Uvítání, úvod </w:t>
      </w:r>
      <w:r>
        <w:rPr>
          <w:color w:val="000000"/>
          <w:sz w:val="22"/>
          <w:szCs w:val="22"/>
        </w:rPr>
        <w:t>(M. Lhoták)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M. Lhoták uvítal účastníky jednání a seznámil je s programem jednání. Program byl přijat bez výhrad. 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2"/>
          <w:szCs w:val="22"/>
        </w:rPr>
      </w:pPr>
    </w:p>
    <w:p w:rsidR="004953A3" w:rsidRDefault="006D16F2">
      <w:pPr>
        <w:rPr>
          <w:color w:val="000000"/>
          <w:sz w:val="22"/>
          <w:szCs w:val="22"/>
        </w:rPr>
      </w:pPr>
      <w:r>
        <w:rPr>
          <w:b/>
          <w:color w:val="E5004B"/>
          <w:sz w:val="22"/>
          <w:szCs w:val="22"/>
        </w:rPr>
        <w:t xml:space="preserve">Kontrola plnění úkolů </w:t>
      </w:r>
      <w:r>
        <w:rPr>
          <w:color w:val="000000"/>
          <w:sz w:val="22"/>
          <w:szCs w:val="22"/>
        </w:rPr>
        <w:t>(B. Stoklasová)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Aktualizace členů Rady – přidání ředitelů nových knihoven s podepsanou smlouvou + přidání ředitelů nových knihoven </w:t>
      </w:r>
      <w:r>
        <w:rPr>
          <w:b/>
          <w:color w:val="000000"/>
          <w:sz w:val="22"/>
          <w:szCs w:val="22"/>
        </w:rPr>
        <w:t xml:space="preserve">do </w:t>
      </w:r>
      <w:proofErr w:type="spellStart"/>
      <w:r>
        <w:rPr>
          <w:b/>
          <w:color w:val="000000"/>
          <w:sz w:val="22"/>
          <w:szCs w:val="22"/>
        </w:rPr>
        <w:t>maillistu</w:t>
      </w:r>
      <w:proofErr w:type="spellEnd"/>
      <w:r>
        <w:rPr>
          <w:b/>
          <w:color w:val="000000"/>
          <w:sz w:val="22"/>
          <w:szCs w:val="22"/>
        </w:rPr>
        <w:t xml:space="preserve"> Rady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Odpovědnost: P. Žabička (dodání podkladů do KNAV a aktualizace rubriky </w:t>
      </w:r>
      <w:hyperlink r:id="rId10" w:anchor="rada">
        <w:r>
          <w:rPr>
            <w:color w:val="0000FF"/>
            <w:sz w:val="22"/>
            <w:szCs w:val="22"/>
            <w:u w:val="single"/>
          </w:rPr>
          <w:t>Orgány projektu</w:t>
        </w:r>
      </w:hyperlink>
      <w:r>
        <w:rPr>
          <w:color w:val="000000"/>
          <w:sz w:val="22"/>
          <w:szCs w:val="22"/>
        </w:rPr>
        <w:t xml:space="preserve">), M. Lhoták (přidání nových členů do </w:t>
      </w:r>
      <w:proofErr w:type="spellStart"/>
      <w:r>
        <w:rPr>
          <w:color w:val="000000"/>
          <w:sz w:val="22"/>
          <w:szCs w:val="22"/>
        </w:rPr>
        <w:t>maillistu</w:t>
      </w:r>
      <w:proofErr w:type="spellEnd"/>
      <w:r>
        <w:rPr>
          <w:color w:val="000000"/>
          <w:sz w:val="22"/>
          <w:szCs w:val="22"/>
        </w:rPr>
        <w:t>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r>
        <w:rPr>
          <w:sz w:val="22"/>
          <w:szCs w:val="22"/>
        </w:rPr>
        <w:t>7. 11. 2018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Stav: splněno, nutno ověřit poslední stav a aktualizovat složení řídicího a kontrolního výboru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Sklízení zdrojů přes Českou digitální knihovnu – dotažení smlouvy mezi MZK a KNAV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P. Žabička, M. Lhoták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</w:tabs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r>
        <w:rPr>
          <w:sz w:val="22"/>
          <w:szCs w:val="22"/>
        </w:rPr>
        <w:t>30. 11. 2018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Stav: Smlouvy jsou roz</w:t>
      </w:r>
      <w:r>
        <w:rPr>
          <w:sz w:val="22"/>
          <w:szCs w:val="22"/>
        </w:rPr>
        <w:t>pracovány, je nutné je doladit a podepsat.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 diskusi k ČDK byl zmíněn problém aktualizací – není ošetřen stav, kdy dojde ke zrušení záznamu ve zdrojové digitální knihovně, je nutné vyřešit.</w:t>
      </w:r>
      <w:r>
        <w:rPr>
          <w:sz w:val="22"/>
          <w:szCs w:val="22"/>
        </w:rPr>
        <w:tab/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Oslovení knihoven přebírajících záznamy z JIB – výzva k přesměro</w:t>
      </w:r>
      <w:r>
        <w:rPr>
          <w:b/>
          <w:color w:val="000000"/>
          <w:sz w:val="22"/>
          <w:szCs w:val="22"/>
        </w:rPr>
        <w:t>vání profilů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P. Žabička (zaslání seznamu knihoven využívajících JIB ke stahování záznamů), B. Stoklasová (příprava dopisu, oslovení knihoven)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Termín: ihned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Stav: splněno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Uzavření smlouvy (GDPR pro Získej) mezi MZK a NTK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P. Žabička,</w:t>
      </w:r>
      <w:r>
        <w:rPr>
          <w:sz w:val="22"/>
          <w:szCs w:val="22"/>
        </w:rPr>
        <w:t xml:space="preserve"> J. Pokorný</w:t>
      </w:r>
      <w:r>
        <w:rPr>
          <w:color w:val="000000"/>
          <w:sz w:val="22"/>
          <w:szCs w:val="22"/>
        </w:rPr>
        <w:t xml:space="preserve"> za NTK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r>
        <w:rPr>
          <w:sz w:val="22"/>
          <w:szCs w:val="22"/>
        </w:rPr>
        <w:t>31. 12. 2018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Stav: Připraveno, nutno podepsat, podepsáno bude do 15. srpna, došlo ještě k drobným změnám v souladu s úpravami API.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highlight w:val="yellow"/>
        </w:rPr>
      </w:pPr>
    </w:p>
    <w:p w:rsidR="004953A3" w:rsidRDefault="006D16F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Příprava podkladu pro úpravu základních dokumentů </w:t>
      </w:r>
      <w:r>
        <w:rPr>
          <w:i/>
          <w:sz w:val="22"/>
          <w:szCs w:val="22"/>
        </w:rPr>
        <w:t>(knihovní řády, ceníky)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a interních procesů členských knihoven v souvislosti se službou Získej</w:t>
      </w:r>
    </w:p>
    <w:p w:rsidR="004953A3" w:rsidRDefault="006D16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Odpovědnost: H. </w:t>
      </w:r>
      <w:proofErr w:type="spellStart"/>
      <w:r>
        <w:rPr>
          <w:sz w:val="22"/>
          <w:szCs w:val="22"/>
        </w:rPr>
        <w:t>Hemola</w:t>
      </w:r>
      <w:proofErr w:type="spellEnd"/>
    </w:p>
    <w:p w:rsidR="004953A3" w:rsidRDefault="006D16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Termín: 31. 10. 2018</w:t>
      </w:r>
    </w:p>
    <w:p w:rsidR="004953A3" w:rsidRDefault="006D16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Stav: Rozpracováno, nutno prodiskutovat formu výstupu a dotáhnout </w:t>
      </w:r>
    </w:p>
    <w:p w:rsidR="004953A3" w:rsidRDefault="006D16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Proběhla diskuse nad formou výstupu tohoto úkolu. Výstupem by měl být dok</w:t>
      </w:r>
      <w:r>
        <w:rPr>
          <w:sz w:val="22"/>
          <w:szCs w:val="22"/>
        </w:rPr>
        <w:t>ument Přehled závazných podmínek, které by měly splnit členské knihovny CPK. Podmínky je třeba specifikovat a vystavit jako samostatný dokument, nedávat do smlouvy, ani do přílohy k ní. Vzhledem k tomu, že některé knihovny, které přistoupily k CPK před sta</w:t>
      </w:r>
      <w:r>
        <w:rPr>
          <w:sz w:val="22"/>
          <w:szCs w:val="22"/>
        </w:rPr>
        <w:t>novením těchto podmínek, pravděpodobně nebudou schopné nebo ochotné podmínky splnit, musí zde být možnost odstoupení od smlouvy.</w:t>
      </w:r>
    </w:p>
    <w:p w:rsidR="004953A3" w:rsidRDefault="006D16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proofErr w:type="spellStart"/>
      <w:r>
        <w:rPr>
          <w:sz w:val="22"/>
          <w:szCs w:val="22"/>
        </w:rPr>
        <w:t>Hemola</w:t>
      </w:r>
      <w:proofErr w:type="spellEnd"/>
      <w:r>
        <w:rPr>
          <w:sz w:val="22"/>
          <w:szCs w:val="22"/>
        </w:rPr>
        <w:t xml:space="preserve"> připraví základní podklad pro diskusi a úpravu, který bude po úpravách a schválení ŘV vystaven na Knihovny.cz.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Speci</w:t>
      </w:r>
      <w:r>
        <w:rPr>
          <w:b/>
          <w:color w:val="000000"/>
          <w:sz w:val="22"/>
          <w:szCs w:val="22"/>
        </w:rPr>
        <w:t>fikace prací z oblasti propagace pro projekt KNAV</w:t>
      </w:r>
      <w:r>
        <w:rPr>
          <w:color w:val="000000"/>
          <w:sz w:val="22"/>
          <w:szCs w:val="22"/>
        </w:rPr>
        <w:t xml:space="preserve"> (včetně finančních nároků)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Odpovídá: P. Žabička („malá“ propagace), M. Lhoták („velká“ propagace)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r>
        <w:rPr>
          <w:sz w:val="22"/>
          <w:szCs w:val="22"/>
        </w:rPr>
        <w:t>30. 11. 2018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Splněno</w:t>
      </w:r>
    </w:p>
    <w:p w:rsidR="004953A3" w:rsidRDefault="004953A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2"/>
          <w:szCs w:val="22"/>
        </w:rPr>
      </w:pPr>
    </w:p>
    <w:p w:rsidR="004953A3" w:rsidRDefault="006D16F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E5004B"/>
          <w:sz w:val="22"/>
          <w:szCs w:val="22"/>
        </w:rPr>
        <w:t>Zpráva o zasedání Expertního týmu CPK</w:t>
      </w:r>
      <w:r>
        <w:rPr>
          <w:color w:val="E5004B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(B. Stoklasová)</w:t>
      </w:r>
    </w:p>
    <w:p w:rsidR="004953A3" w:rsidRDefault="006D16F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Expertní tým se sešel 17. 6. 2019 (videokonference KNAV-MZK)</w:t>
      </w:r>
    </w:p>
    <w:p w:rsidR="004953A3" w:rsidRDefault="006D16F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hyperlink r:id="rId11">
        <w:r>
          <w:rPr>
            <w:b/>
            <w:color w:val="0000FF"/>
            <w:sz w:val="22"/>
            <w:szCs w:val="22"/>
            <w:u w:val="single"/>
          </w:rPr>
          <w:t>Zápis z jednání</w:t>
        </w:r>
      </w:hyperlink>
    </w:p>
    <w:p w:rsidR="004953A3" w:rsidRDefault="006D16F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Hlavní projednávaná a diskutovaná témata:</w:t>
      </w:r>
    </w:p>
    <w:p w:rsidR="004953A3" w:rsidRDefault="006D16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2"/>
          <w:szCs w:val="22"/>
        </w:rPr>
        <w:t>Zpráva o stavu portálu Knihovny.cz</w:t>
      </w:r>
    </w:p>
    <w:p w:rsidR="004953A3" w:rsidRDefault="006D16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2"/>
          <w:szCs w:val="22"/>
        </w:rPr>
        <w:t>Ukončení JIB a náhrada CPK - ohlasy</w:t>
      </w:r>
    </w:p>
    <w:p w:rsidR="004953A3" w:rsidRDefault="006D16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Služba Získej – zpráva o stavu, problémy, výhled</w:t>
      </w:r>
    </w:p>
    <w:p w:rsidR="004953A3" w:rsidRDefault="006D16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Různé</w:t>
      </w:r>
    </w:p>
    <w:p w:rsidR="004953A3" w:rsidRDefault="004953A3">
      <w:pPr>
        <w:rPr>
          <w:b/>
          <w:color w:val="E5004B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E5004B"/>
        </w:rPr>
        <w:t xml:space="preserve">CPK </w:t>
      </w:r>
      <w:r>
        <w:rPr>
          <w:color w:val="000000"/>
        </w:rPr>
        <w:t>(M. Krčál, P. Žabička)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FF"/>
          <w:sz w:val="22"/>
          <w:szCs w:val="22"/>
          <w:u w:val="single"/>
        </w:rPr>
      </w:pPr>
      <w:hyperlink r:id="rId12">
        <w:r>
          <w:rPr>
            <w:b/>
            <w:color w:val="0000FF"/>
            <w:sz w:val="22"/>
            <w:szCs w:val="22"/>
            <w:u w:val="single"/>
          </w:rPr>
          <w:t>Prezentace</w:t>
        </w:r>
      </w:hyperlink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Odezva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Diskuse proběhla k problematice </w:t>
      </w:r>
      <w:sdt>
        <w:sdtPr>
          <w:tag w:val="goog_rdk_0"/>
          <w:id w:val="-961569062"/>
        </w:sdtPr>
        <w:sdtEndPr/>
        <w:sdtContent/>
      </w:sdt>
      <w:r>
        <w:rPr>
          <w:color w:val="000000"/>
          <w:sz w:val="22"/>
          <w:szCs w:val="22"/>
        </w:rPr>
        <w:t>delší odezvy</w:t>
      </w:r>
      <w:r>
        <w:rPr>
          <w:color w:val="000000"/>
          <w:sz w:val="22"/>
          <w:szCs w:val="22"/>
        </w:rPr>
        <w:t>. Zástupci MZK informovali členy ŘV o opatřeních směřujících ke zkrácení odezvy. Členové ŘV zdůraznili nutnost zkrácení odezvy s ohledem na snahu oslovit koncové uživatele, kteří, na rozdíl od pracovníků kn</w:t>
      </w:r>
      <w:r>
        <w:rPr>
          <w:color w:val="000000"/>
          <w:sz w:val="22"/>
          <w:szCs w:val="22"/>
        </w:rPr>
        <w:t xml:space="preserve">ihoven, kteří prozatím stále tvoří většinu uživatelů CPK, nebudou delší odezvu tolerovat. Problém je nutné vyřešit do podzimních měsíců (před spuštěním velké propagační kampaně portálu).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Zátěžové testy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 spuštěním propagační kampaně je třeba provést zá</w:t>
      </w:r>
      <w:r>
        <w:rPr>
          <w:color w:val="000000"/>
          <w:sz w:val="22"/>
          <w:szCs w:val="22"/>
        </w:rPr>
        <w:t>těžové testy nejprve v MZK a následně v zapojených knihovnách, případně i v dalších knihovnách. Zátěžové testy bude koordinovat MZK, pro vyzvání knihoven ke spolupráci využije Radu CPK a případně i knihovnické konference.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Ukončení provozu JIB a náhrada jej</w:t>
      </w:r>
      <w:r>
        <w:rPr>
          <w:b/>
          <w:i/>
          <w:color w:val="000000"/>
          <w:sz w:val="22"/>
          <w:szCs w:val="22"/>
        </w:rPr>
        <w:t>ích funkcí v rámci CPK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Členové ŘV vyslovili uznání MZK za to, že akce proběhla hladce, bez komplikací a stížností. Jednalo se o dlouho </w:t>
      </w:r>
      <w:r w:rsidR="00C3502C">
        <w:rPr>
          <w:color w:val="000000"/>
          <w:sz w:val="22"/>
          <w:szCs w:val="22"/>
        </w:rPr>
        <w:t>plánovanou, významnou</w:t>
      </w:r>
      <w:r>
        <w:rPr>
          <w:color w:val="000000"/>
          <w:sz w:val="22"/>
          <w:szCs w:val="22"/>
        </w:rPr>
        <w:t xml:space="preserve"> a náročnou akci.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Ukončení podpory systému Clavius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M. Lhoták upozornil na ukončení podpory systému </w:t>
      </w:r>
      <w:r>
        <w:rPr>
          <w:color w:val="000000"/>
          <w:sz w:val="22"/>
          <w:szCs w:val="22"/>
        </w:rPr>
        <w:t>Clavius v </w:t>
      </w:r>
      <w:r>
        <w:rPr>
          <w:sz w:val="22"/>
          <w:szCs w:val="22"/>
        </w:rPr>
        <w:t>březnu 2020</w:t>
      </w:r>
      <w:r>
        <w:rPr>
          <w:color w:val="000000"/>
          <w:sz w:val="22"/>
          <w:szCs w:val="22"/>
        </w:rPr>
        <w:t xml:space="preserve"> a nutnost řešení situace v knihovnách s tímto systémem. Členové ŘV se shodli na tom, že knihoven s tímto systémem již zřejmě bude velmi málo a že není žádoucí pro jejich pokračování připravovat další zastřešující projekt do </w:t>
      </w:r>
      <w:proofErr w:type="spellStart"/>
      <w:proofErr w:type="gramStart"/>
      <w:r>
        <w:rPr>
          <w:color w:val="000000"/>
          <w:sz w:val="22"/>
          <w:szCs w:val="22"/>
        </w:rPr>
        <w:t>VISKu</w:t>
      </w:r>
      <w:proofErr w:type="spellEnd"/>
      <w:proofErr w:type="gramEnd"/>
      <w:r>
        <w:rPr>
          <w:color w:val="000000"/>
          <w:sz w:val="22"/>
          <w:szCs w:val="22"/>
        </w:rPr>
        <w:t>. Bud</w:t>
      </w:r>
      <w:r>
        <w:rPr>
          <w:color w:val="000000"/>
          <w:sz w:val="22"/>
          <w:szCs w:val="22"/>
        </w:rPr>
        <w:t>oucnost je třeba projednat s Ing. Šilhou (projedná Petr Žabička) a případně řešit formou individuálních projektů zbývajících knihoven.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Připojování dalších knihoven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Proběhla diskuse o připojování dalších knihoven do CPK. Pracovníci MZK informovali o zapojov</w:t>
      </w:r>
      <w:r>
        <w:rPr>
          <w:color w:val="000000"/>
          <w:sz w:val="22"/>
          <w:szCs w:val="22"/>
        </w:rPr>
        <w:t>ání regionálních knihoven v Jihomoravském kraji a zapojování jihomoravských akademických knihoven v rámci projektu Číst Brno i o</w:t>
      </w:r>
      <w:r>
        <w:rPr>
          <w:sz w:val="22"/>
          <w:szCs w:val="22"/>
        </w:rPr>
        <w:t xml:space="preserve"> plánovaném </w:t>
      </w:r>
      <w:r>
        <w:rPr>
          <w:color w:val="000000"/>
          <w:sz w:val="22"/>
          <w:szCs w:val="22"/>
        </w:rPr>
        <w:t xml:space="preserve">jednání s AKVŠ. Je třeba usilovat o zapojení knihoven do úrovně okresních knihoven.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 diskuse o zapojování dalších knihoven vzešel návrh na vytvoření marketingového plánu. Pro </w:t>
      </w:r>
      <w:r>
        <w:rPr>
          <w:color w:val="000000"/>
          <w:sz w:val="22"/>
          <w:szCs w:val="22"/>
        </w:rPr>
        <w:lastRenderedPageBreak/>
        <w:t>vytvoření marketingového plánu bude vytvořen marketingový tým, do něhož mohou členské knihovny ČPK nominovat své zástupce prostřednictvím členů Rady CPK. Bylo by vh</w:t>
      </w:r>
      <w:r>
        <w:rPr>
          <w:color w:val="000000"/>
          <w:sz w:val="22"/>
          <w:szCs w:val="22"/>
        </w:rPr>
        <w:t>odné zapojit i zástupce knihoven mimo CPK.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E5004B"/>
          <w:sz w:val="22"/>
          <w:szCs w:val="22"/>
        </w:rPr>
        <w:t xml:space="preserve">Získej </w:t>
      </w:r>
      <w:r>
        <w:rPr>
          <w:color w:val="000000"/>
          <w:sz w:val="22"/>
          <w:szCs w:val="22"/>
        </w:rPr>
        <w:t>(J. Pokorný)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hyperlink r:id="rId13">
        <w:r>
          <w:rPr>
            <w:b/>
            <w:color w:val="0000FF"/>
            <w:sz w:val="22"/>
            <w:szCs w:val="22"/>
            <w:u w:val="single"/>
          </w:rPr>
          <w:t>Zpráva o stavu</w:t>
        </w:r>
      </w:hyperlink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Servisní centrum – personální změny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Vzhledem ke stížnostem členských knihov</w:t>
      </w:r>
      <w:r>
        <w:rPr>
          <w:color w:val="000000"/>
          <w:sz w:val="22"/>
          <w:szCs w:val="22"/>
        </w:rPr>
        <w:t xml:space="preserve">en na komunikaci se Servisním centrem proběhla diskuse k tomuto tématu. J. Pokorný informoval o odchodu vedoucí servisního centra A. </w:t>
      </w:r>
      <w:proofErr w:type="spellStart"/>
      <w:r>
        <w:rPr>
          <w:color w:val="000000"/>
          <w:sz w:val="22"/>
          <w:szCs w:val="22"/>
        </w:rPr>
        <w:t>Filínové</w:t>
      </w:r>
      <w:proofErr w:type="spellEnd"/>
      <w:r>
        <w:rPr>
          <w:color w:val="000000"/>
          <w:sz w:val="22"/>
          <w:szCs w:val="22"/>
        </w:rPr>
        <w:t xml:space="preserve">, dočasně je pověřen touto funkcí J. Pokorný, noví lidé nastoupí v září.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Zapojování knihoven do testování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 Pokor</w:t>
      </w:r>
      <w:r>
        <w:rPr>
          <w:color w:val="000000"/>
          <w:sz w:val="22"/>
          <w:szCs w:val="22"/>
        </w:rPr>
        <w:t xml:space="preserve">ný informoval o současném stavu, kdy se pilotního projektu účastní </w:t>
      </w:r>
      <w:r>
        <w:rPr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knihoven + NTK, přičemž je žádoucí zapojení většího počtu knihoven. Členové ŘV informovali, že (nejen) jejich knihovny usilovaly o zapojení do testování, ale byly odmítnuty (respektive </w:t>
      </w:r>
      <w:r>
        <w:rPr>
          <w:sz w:val="22"/>
          <w:szCs w:val="22"/>
        </w:rPr>
        <w:t>na</w:t>
      </w:r>
      <w:r>
        <w:rPr>
          <w:sz w:val="22"/>
          <w:szCs w:val="22"/>
        </w:rPr>
        <w:t xml:space="preserve"> žádost o testování nebyla reakce)</w:t>
      </w:r>
      <w:r>
        <w:rPr>
          <w:color w:val="000000"/>
          <w:sz w:val="22"/>
          <w:szCs w:val="22"/>
        </w:rPr>
        <w:t>. Jan Pok</w:t>
      </w:r>
      <w:r>
        <w:rPr>
          <w:sz w:val="22"/>
          <w:szCs w:val="22"/>
        </w:rPr>
        <w:t xml:space="preserve">orný vysvětlil, že pilotní provoz bylo nutné rozfázovat a pro začátek testování byl nutný pouze omezený počet knihoven. </w:t>
      </w:r>
      <w:r>
        <w:rPr>
          <w:color w:val="000000"/>
          <w:sz w:val="22"/>
          <w:szCs w:val="22"/>
        </w:rPr>
        <w:t>Členové ŘV se shodli na tom, že skupinu testujících knihoven je třeba urychleně rozšířit, ale</w:t>
      </w:r>
      <w:r>
        <w:rPr>
          <w:color w:val="000000"/>
          <w:sz w:val="22"/>
          <w:szCs w:val="22"/>
        </w:rPr>
        <w:t xml:space="preserve"> NTK musí připravit novou výzvu, protože žádost mnoha knihoven o zapojení byla v minulosti odmítnuta. J. Pokorný přislíbil okamžitou přípravu výzvy a informoval o tom, že </w:t>
      </w:r>
      <w:sdt>
        <w:sdtPr>
          <w:tag w:val="goog_rdk_1"/>
          <w:id w:val="1756157815"/>
        </w:sdtPr>
        <w:sdtEndPr/>
        <w:sdtContent/>
      </w:sdt>
      <w:sdt>
        <w:sdtPr>
          <w:tag w:val="goog_rdk_2"/>
          <w:id w:val="1751467992"/>
        </w:sdtPr>
        <w:sdtEndPr/>
        <w:sdtContent/>
      </w:sdt>
      <w:r>
        <w:rPr>
          <w:color w:val="000000"/>
          <w:sz w:val="22"/>
          <w:szCs w:val="22"/>
        </w:rPr>
        <w:t>smlouvy</w:t>
      </w:r>
      <w:r>
        <w:rPr>
          <w:color w:val="000000"/>
          <w:sz w:val="22"/>
          <w:szCs w:val="22"/>
        </w:rPr>
        <w:t xml:space="preserve"> jsou dostupné na </w:t>
      </w:r>
      <w:proofErr w:type="spellStart"/>
      <w:r>
        <w:rPr>
          <w:color w:val="000000"/>
          <w:sz w:val="22"/>
          <w:szCs w:val="22"/>
        </w:rPr>
        <w:t>infoportálu</w:t>
      </w:r>
      <w:proofErr w:type="spellEnd"/>
      <w:r>
        <w:rPr>
          <w:color w:val="000000"/>
          <w:sz w:val="22"/>
          <w:szCs w:val="22"/>
        </w:rPr>
        <w:t xml:space="preserve"> Získej.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Sladění</w:t>
      </w:r>
      <w:r>
        <w:rPr>
          <w:b/>
          <w:i/>
          <w:color w:val="000000"/>
          <w:sz w:val="22"/>
          <w:szCs w:val="22"/>
        </w:rPr>
        <w:t xml:space="preserve"> harmonogramů prací </w:t>
      </w:r>
      <w:r>
        <w:rPr>
          <w:b/>
          <w:i/>
          <w:sz w:val="22"/>
          <w:szCs w:val="22"/>
        </w:rPr>
        <w:t>mezi MZK a</w:t>
      </w:r>
      <w:r>
        <w:rPr>
          <w:b/>
          <w:i/>
          <w:color w:val="000000"/>
          <w:sz w:val="22"/>
          <w:szCs w:val="22"/>
        </w:rPr>
        <w:t xml:space="preserve"> NTK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Zástupci MZK 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NTK </w:t>
      </w:r>
      <w:r>
        <w:rPr>
          <w:sz w:val="22"/>
          <w:szCs w:val="22"/>
        </w:rPr>
        <w:t xml:space="preserve">se shodli na úpravě </w:t>
      </w:r>
      <w:r>
        <w:rPr>
          <w:color w:val="000000"/>
          <w:sz w:val="22"/>
          <w:szCs w:val="22"/>
        </w:rPr>
        <w:t xml:space="preserve">harmonogramu prací s ohledem na personální zajištění (viz </w:t>
      </w:r>
      <w:r>
        <w:rPr>
          <w:sz w:val="22"/>
          <w:szCs w:val="22"/>
        </w:rPr>
        <w:t>Ú</w:t>
      </w:r>
      <w:r>
        <w:rPr>
          <w:color w:val="000000"/>
          <w:sz w:val="22"/>
          <w:szCs w:val="22"/>
        </w:rPr>
        <w:t xml:space="preserve">koly). 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Otevření Získej pro uživatele a zátěžové testy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J. Pokorný informoval o tom, že MVS </w:t>
      </w:r>
      <w:proofErr w:type="gramStart"/>
      <w:r>
        <w:rPr>
          <w:color w:val="000000"/>
          <w:sz w:val="22"/>
          <w:szCs w:val="22"/>
        </w:rPr>
        <w:t>bude</w:t>
      </w:r>
      <w:proofErr w:type="gramEnd"/>
      <w:r>
        <w:rPr>
          <w:color w:val="000000"/>
          <w:sz w:val="22"/>
          <w:szCs w:val="22"/>
        </w:rPr>
        <w:t xml:space="preserve"> v rámci </w:t>
      </w:r>
      <w:proofErr w:type="gramStart"/>
      <w:r>
        <w:rPr>
          <w:color w:val="000000"/>
          <w:sz w:val="22"/>
          <w:szCs w:val="22"/>
        </w:rPr>
        <w:t>Získej</w:t>
      </w:r>
      <w:proofErr w:type="gramEnd"/>
      <w:r>
        <w:rPr>
          <w:color w:val="000000"/>
          <w:sz w:val="22"/>
          <w:szCs w:val="22"/>
        </w:rPr>
        <w:t xml:space="preserve"> otevřena pro knihovny v září, p</w:t>
      </w:r>
      <w:r>
        <w:rPr>
          <w:color w:val="000000"/>
          <w:sz w:val="22"/>
          <w:szCs w:val="22"/>
        </w:rPr>
        <w:t xml:space="preserve">ro koncové uživatele v říjnu 2019.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Členové ŘV </w:t>
      </w:r>
      <w:proofErr w:type="gramStart"/>
      <w:r>
        <w:rPr>
          <w:color w:val="000000"/>
          <w:sz w:val="22"/>
          <w:szCs w:val="22"/>
        </w:rPr>
        <w:t>doporučili</w:t>
      </w:r>
      <w:proofErr w:type="gramEnd"/>
      <w:r>
        <w:rPr>
          <w:color w:val="000000"/>
          <w:sz w:val="22"/>
          <w:szCs w:val="22"/>
        </w:rPr>
        <w:t xml:space="preserve"> provedení zátěžových testů </w:t>
      </w:r>
      <w:proofErr w:type="gramStart"/>
      <w:r>
        <w:rPr>
          <w:color w:val="000000"/>
          <w:sz w:val="22"/>
          <w:szCs w:val="22"/>
        </w:rPr>
        <w:t>Získej</w:t>
      </w:r>
      <w:proofErr w:type="gramEnd"/>
      <w:r>
        <w:rPr>
          <w:color w:val="000000"/>
          <w:sz w:val="22"/>
          <w:szCs w:val="22"/>
        </w:rPr>
        <w:t xml:space="preserve"> společně se zátěžovými testy CPK (viz Úkoly).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b/>
          <w:color w:val="E5004B"/>
          <w:sz w:val="22"/>
          <w:szCs w:val="22"/>
        </w:rPr>
        <w:t xml:space="preserve">Propagační kampaň </w:t>
      </w:r>
      <w:r>
        <w:rPr>
          <w:color w:val="000000"/>
          <w:sz w:val="22"/>
          <w:szCs w:val="22"/>
        </w:rPr>
        <w:t xml:space="preserve">(R. </w:t>
      </w:r>
      <w:proofErr w:type="spellStart"/>
      <w:r>
        <w:rPr>
          <w:color w:val="000000"/>
          <w:sz w:val="22"/>
          <w:szCs w:val="22"/>
        </w:rPr>
        <w:t>Giebisch</w:t>
      </w:r>
      <w:proofErr w:type="spellEnd"/>
      <w:r>
        <w:rPr>
          <w:color w:val="000000"/>
          <w:sz w:val="22"/>
          <w:szCs w:val="22"/>
        </w:rPr>
        <w:t>)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R. </w:t>
      </w:r>
      <w:proofErr w:type="spellStart"/>
      <w:r>
        <w:rPr>
          <w:color w:val="000000"/>
          <w:sz w:val="22"/>
          <w:szCs w:val="22"/>
        </w:rPr>
        <w:t>Giebisch</w:t>
      </w:r>
      <w:proofErr w:type="spellEnd"/>
      <w:r>
        <w:rPr>
          <w:color w:val="000000"/>
          <w:sz w:val="22"/>
          <w:szCs w:val="22"/>
        </w:rPr>
        <w:t xml:space="preserve"> informoval o skutečnosti, že propagační kampaň byla připravována pro jiný harmonogram, než který je nyní reálný. Služba </w:t>
      </w:r>
      <w:proofErr w:type="gramStart"/>
      <w:r>
        <w:rPr>
          <w:color w:val="000000"/>
          <w:sz w:val="22"/>
          <w:szCs w:val="22"/>
        </w:rPr>
        <w:t>Získej</w:t>
      </w:r>
      <w:proofErr w:type="gramEnd"/>
      <w:r>
        <w:rPr>
          <w:color w:val="000000"/>
          <w:sz w:val="22"/>
          <w:szCs w:val="22"/>
        </w:rPr>
        <w:t xml:space="preserve"> již </w:t>
      </w:r>
      <w:proofErr w:type="gramStart"/>
      <w:r>
        <w:rPr>
          <w:color w:val="000000"/>
          <w:sz w:val="22"/>
          <w:szCs w:val="22"/>
        </w:rPr>
        <w:t>měla</w:t>
      </w:r>
      <w:proofErr w:type="gramEnd"/>
      <w:r>
        <w:rPr>
          <w:color w:val="000000"/>
          <w:sz w:val="22"/>
          <w:szCs w:val="22"/>
        </w:rPr>
        <w:t xml:space="preserve"> být v plném rutinním provozu a měla být provázána s CPK.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Propagační kampaň je již nasmlouvána a rozjeta a p</w:t>
      </w:r>
      <w:r>
        <w:rPr>
          <w:color w:val="000000"/>
          <w:sz w:val="22"/>
          <w:szCs w:val="22"/>
        </w:rPr>
        <w:t>o jejím spuštění musí všechny propagované služby bez problémů a s rychlou odezvou fungovat. Jejich případné selhání nebo problematická kvalita poškodí knihovny jako celek.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R. </w:t>
      </w:r>
      <w:proofErr w:type="spellStart"/>
      <w:r>
        <w:rPr>
          <w:color w:val="000000"/>
          <w:sz w:val="22"/>
          <w:szCs w:val="22"/>
        </w:rPr>
        <w:t>Giebisch</w:t>
      </w:r>
      <w:proofErr w:type="spellEnd"/>
      <w:r>
        <w:rPr>
          <w:color w:val="000000"/>
          <w:sz w:val="22"/>
          <w:szCs w:val="22"/>
        </w:rPr>
        <w:t xml:space="preserve"> informoval o charakteru propagační kampaně a členové ŘV byli seznámeni s</w:t>
      </w:r>
      <w:r>
        <w:rPr>
          <w:color w:val="000000"/>
          <w:sz w:val="22"/>
          <w:szCs w:val="22"/>
        </w:rPr>
        <w:t xml:space="preserve"> krátkým propagačním videem „Knihovny pod jednou střechou“ pro </w:t>
      </w:r>
      <w:proofErr w:type="spellStart"/>
      <w:r>
        <w:rPr>
          <w:color w:val="000000"/>
          <w:sz w:val="22"/>
          <w:szCs w:val="22"/>
        </w:rPr>
        <w:t>YouTube</w:t>
      </w:r>
      <w:proofErr w:type="spellEnd"/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konečná</w:t>
      </w:r>
      <w:r>
        <w:rPr>
          <w:color w:val="000000"/>
          <w:sz w:val="22"/>
          <w:szCs w:val="22"/>
        </w:rPr>
        <w:t xml:space="preserve"> verze, včetně delší varianty, se dokončuje a poběží po dobu 2 měsíců na portálech Seznam.cz) i charakterem propagačních předmětů.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 xml:space="preserve">R. </w:t>
      </w:r>
      <w:proofErr w:type="spellStart"/>
      <w:r>
        <w:rPr>
          <w:color w:val="000000"/>
          <w:sz w:val="22"/>
          <w:szCs w:val="22"/>
        </w:rPr>
        <w:t>Giebisch</w:t>
      </w:r>
      <w:proofErr w:type="spellEnd"/>
      <w:r>
        <w:rPr>
          <w:color w:val="000000"/>
          <w:sz w:val="22"/>
          <w:szCs w:val="22"/>
        </w:rPr>
        <w:t xml:space="preserve"> upozornil na skutečnost, že drtivá</w:t>
      </w:r>
      <w:r>
        <w:rPr>
          <w:color w:val="000000"/>
          <w:sz w:val="22"/>
          <w:szCs w:val="22"/>
        </w:rPr>
        <w:t xml:space="preserve"> většina členských knihoven nemá na svých stránkách žádnou zmínku o CPK – je nanejvýš žádoucí přidat alespoň logo. Doporučení: </w:t>
      </w:r>
      <w:sdt>
        <w:sdtPr>
          <w:tag w:val="goog_rdk_3"/>
          <w:id w:val="-1928338330"/>
        </w:sdtPr>
        <w:sdtEndPr/>
        <w:sdtContent/>
      </w:sdt>
      <w:sdt>
        <w:sdtPr>
          <w:tag w:val="goog_rdk_4"/>
          <w:id w:val="-1717274143"/>
        </w:sdtPr>
        <w:sdtEndPr/>
        <w:sdtContent/>
      </w:sdt>
      <w:r>
        <w:rPr>
          <w:color w:val="000000"/>
          <w:sz w:val="22"/>
          <w:szCs w:val="22"/>
        </w:rPr>
        <w:t>logo CPK na stránkách vš</w:t>
      </w:r>
      <w:r>
        <w:rPr>
          <w:sz w:val="22"/>
          <w:szCs w:val="22"/>
        </w:rPr>
        <w:t xml:space="preserve">ech </w:t>
      </w:r>
      <w:r>
        <w:rPr>
          <w:color w:val="000000"/>
          <w:sz w:val="22"/>
          <w:szCs w:val="22"/>
        </w:rPr>
        <w:t>členských knihoven</w:t>
      </w:r>
    </w:p>
    <w:p w:rsidR="004953A3" w:rsidRDefault="004953A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2"/>
          <w:szCs w:val="22"/>
        </w:rPr>
      </w:pPr>
      <w:r>
        <w:rPr>
          <w:b/>
          <w:color w:val="E5004B"/>
          <w:sz w:val="22"/>
          <w:szCs w:val="22"/>
        </w:rPr>
        <w:t xml:space="preserve">Různé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Smlouvy s </w:t>
      </w:r>
      <w:proofErr w:type="spellStart"/>
      <w:r>
        <w:rPr>
          <w:b/>
          <w:i/>
          <w:sz w:val="22"/>
          <w:szCs w:val="22"/>
        </w:rPr>
        <w:t>Dilií</w:t>
      </w:r>
      <w:proofErr w:type="spellEnd"/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>Smlouva o zpřístupnění děl nedostupných na trhu,</w:t>
      </w:r>
      <w:r>
        <w:rPr>
          <w:sz w:val="22"/>
          <w:szCs w:val="22"/>
        </w:rPr>
        <w:t xml:space="preserve"> kterou sjednala NK ČR, je podepsána.</w:t>
      </w:r>
    </w:p>
    <w:p w:rsidR="004953A3" w:rsidRDefault="006D16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Kolektivní smlouva o elektronickém dodávání dokumentů, kterou sjednala NTK (legalizuje VPK + příslušné části Získej a počínání knihoven, které uzavřou s NTK na tyto služby smlouvu), je účinná od 1.</w:t>
      </w:r>
      <w:r>
        <w:t xml:space="preserve"> </w:t>
      </w:r>
      <w:r>
        <w:rPr>
          <w:sz w:val="22"/>
          <w:szCs w:val="22"/>
        </w:rPr>
        <w:t xml:space="preserve">7. 2019. 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Linkování na externí subjekty – nákup knih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Proběhla diskuse o možnosti vrácení linkování na externí subjekty nabízející nákup knih nedostupných v knihovnách. Zástupci MZK připomněli, že link vedl na </w:t>
      </w:r>
      <w:proofErr w:type="spellStart"/>
      <w:r>
        <w:rPr>
          <w:color w:val="000000"/>
          <w:sz w:val="22"/>
          <w:szCs w:val="22"/>
        </w:rPr>
        <w:t>agregátory</w:t>
      </w:r>
      <w:proofErr w:type="spellEnd"/>
      <w:r>
        <w:rPr>
          <w:color w:val="000000"/>
          <w:sz w:val="22"/>
          <w:szCs w:val="22"/>
        </w:rPr>
        <w:t xml:space="preserve">, nikoli na jednotlivé subjekty.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delší disk</w:t>
      </w:r>
      <w:r>
        <w:rPr>
          <w:color w:val="000000"/>
          <w:sz w:val="22"/>
          <w:szCs w:val="22"/>
        </w:rPr>
        <w:t>usi se členové ŘV shodli na tom, že linkování na nákup knih by bylo významnou přidanou hodnotou a do budoucna je žádoucí, s ohledem na řadu rizik ho ale nelze provést bez podrobné analýzy. Analýza by měla být úkolem pro nově vzniklý marketingový tým, do ně</w:t>
      </w:r>
      <w:r>
        <w:rPr>
          <w:color w:val="000000"/>
          <w:sz w:val="22"/>
          <w:szCs w:val="22"/>
        </w:rPr>
        <w:t>hož mohou členské knihovny nominovat své zástupce. Bylo by žádoucí mít v týmu i zástupce knihoven, které zatím členy CPK nejsou.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Vzájemné </w:t>
      </w:r>
      <w:proofErr w:type="spellStart"/>
      <w:r>
        <w:rPr>
          <w:b/>
          <w:i/>
          <w:color w:val="000000"/>
          <w:sz w:val="22"/>
          <w:szCs w:val="22"/>
        </w:rPr>
        <w:t>prolinkování</w:t>
      </w:r>
      <w:proofErr w:type="spellEnd"/>
      <w:r>
        <w:rPr>
          <w:b/>
          <w:i/>
          <w:color w:val="000000"/>
          <w:sz w:val="22"/>
          <w:szCs w:val="22"/>
        </w:rPr>
        <w:t xml:space="preserve"> Knihovny.cz a databazeknih.cz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H. </w:t>
      </w:r>
      <w:proofErr w:type="spellStart"/>
      <w:r>
        <w:rPr>
          <w:color w:val="000000"/>
          <w:sz w:val="22"/>
          <w:szCs w:val="22"/>
        </w:rPr>
        <w:t>Hemola</w:t>
      </w:r>
      <w:proofErr w:type="spellEnd"/>
      <w:r>
        <w:rPr>
          <w:color w:val="000000"/>
          <w:sz w:val="22"/>
          <w:szCs w:val="22"/>
        </w:rPr>
        <w:t xml:space="preserve"> informoval a vysoké návštěvnosti portálu </w:t>
      </w:r>
      <w:proofErr w:type="spellStart"/>
      <w:r>
        <w:rPr>
          <w:sz w:val="22"/>
          <w:szCs w:val="22"/>
        </w:rPr>
        <w:t>databazeknih.cz</w:t>
      </w:r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vznesl </w:t>
      </w:r>
      <w:r>
        <w:rPr>
          <w:color w:val="000000"/>
          <w:sz w:val="22"/>
          <w:szCs w:val="22"/>
        </w:rPr>
        <w:t xml:space="preserve">návrh na vzájemné </w:t>
      </w:r>
      <w:proofErr w:type="spellStart"/>
      <w:r>
        <w:rPr>
          <w:color w:val="000000"/>
          <w:sz w:val="22"/>
          <w:szCs w:val="22"/>
        </w:rPr>
        <w:t>prolinkování</w:t>
      </w:r>
      <w:proofErr w:type="spellEnd"/>
      <w:r>
        <w:rPr>
          <w:color w:val="000000"/>
          <w:sz w:val="22"/>
          <w:szCs w:val="22"/>
        </w:rPr>
        <w:t xml:space="preserve"> portálů Knihovny.cz a </w:t>
      </w:r>
      <w:r>
        <w:rPr>
          <w:sz w:val="22"/>
          <w:szCs w:val="22"/>
        </w:rPr>
        <w:t>databazeknih.cz</w:t>
      </w:r>
      <w:r>
        <w:rPr>
          <w:color w:val="000000"/>
          <w:sz w:val="22"/>
          <w:szCs w:val="22"/>
        </w:rPr>
        <w:t xml:space="preserve">. Členové ŘV se shodli na tom, že </w:t>
      </w:r>
      <w:proofErr w:type="spellStart"/>
      <w:r>
        <w:rPr>
          <w:color w:val="000000"/>
          <w:sz w:val="22"/>
          <w:szCs w:val="22"/>
        </w:rPr>
        <w:t>prolinkování</w:t>
      </w:r>
      <w:proofErr w:type="spellEnd"/>
      <w:r>
        <w:rPr>
          <w:color w:val="000000"/>
          <w:sz w:val="22"/>
          <w:szCs w:val="22"/>
        </w:rPr>
        <w:t xml:space="preserve"> je žádoucí a pověřili H. </w:t>
      </w:r>
      <w:proofErr w:type="spellStart"/>
      <w:r>
        <w:rPr>
          <w:color w:val="000000"/>
          <w:sz w:val="22"/>
          <w:szCs w:val="22"/>
        </w:rPr>
        <w:t>Hemolu</w:t>
      </w:r>
      <w:proofErr w:type="spellEnd"/>
      <w:r>
        <w:rPr>
          <w:color w:val="000000"/>
          <w:sz w:val="22"/>
          <w:szCs w:val="22"/>
        </w:rPr>
        <w:t xml:space="preserve"> jednáním se zástupci portálu </w:t>
      </w:r>
      <w:sdt>
        <w:sdtPr>
          <w:tag w:val="goog_rdk_5"/>
          <w:id w:val="85194304"/>
        </w:sdtPr>
        <w:sdtEndPr/>
        <w:sdtContent/>
      </w:sdt>
      <w:r>
        <w:rPr>
          <w:sz w:val="22"/>
          <w:szCs w:val="22"/>
        </w:rPr>
        <w:t>databazeknih.cz</w:t>
      </w:r>
      <w:r>
        <w:rPr>
          <w:color w:val="000000"/>
          <w:sz w:val="22"/>
          <w:szCs w:val="22"/>
        </w:rPr>
        <w:t xml:space="preserve"> o této možnosti spolupráce.</w:t>
      </w:r>
    </w:p>
    <w:p w:rsidR="004953A3" w:rsidRDefault="004953A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rPr>
          <w:b/>
          <w:color w:val="E5004B"/>
          <w:sz w:val="22"/>
          <w:szCs w:val="22"/>
        </w:rPr>
      </w:pPr>
      <w:r>
        <w:rPr>
          <w:b/>
          <w:color w:val="E5004B"/>
          <w:sz w:val="22"/>
          <w:szCs w:val="22"/>
        </w:rPr>
        <w:t>Úkoly: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Aktualizace složení Říd</w:t>
      </w:r>
      <w:r>
        <w:rPr>
          <w:b/>
          <w:color w:val="000000"/>
          <w:sz w:val="22"/>
          <w:szCs w:val="22"/>
        </w:rPr>
        <w:t>icího výboru a prověření aktuálnosti složení Rady CPK v návaznosti na zapojování nových knihoven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P. Žabička, M. Krčál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Termín: ihned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Sklízení zdrojů přes Českou digitální knihovnu – dotažení smlouvy mezi MZK a KNAV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P. Žabička, M. Lhoták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Termín: ihned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Dotažení aktualizací ČDK včetně zrušených záznamů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M. Lhoták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Termín: </w:t>
      </w:r>
      <w:r>
        <w:rPr>
          <w:sz w:val="22"/>
          <w:szCs w:val="22"/>
        </w:rPr>
        <w:t xml:space="preserve">prosinec </w:t>
      </w:r>
      <w:r>
        <w:rPr>
          <w:sz w:val="22"/>
          <w:szCs w:val="22"/>
          <w:highlight w:val="white"/>
        </w:rPr>
        <w:t>2019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Podpis smlouvy (GDPR pro Získej) mezi MZK a NTK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P. Žabička,</w:t>
      </w:r>
      <w:r>
        <w:rPr>
          <w:sz w:val="22"/>
          <w:szCs w:val="22"/>
        </w:rPr>
        <w:t xml:space="preserve"> J. Pokorný</w:t>
      </w:r>
      <w:r>
        <w:rPr>
          <w:color w:val="000000"/>
          <w:sz w:val="22"/>
          <w:szCs w:val="22"/>
        </w:rPr>
        <w:t xml:space="preserve"> 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Termín:</w:t>
      </w:r>
      <w:r>
        <w:rPr>
          <w:sz w:val="22"/>
          <w:szCs w:val="22"/>
        </w:rPr>
        <w:t xml:space="preserve"> do 15. srpna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Přehled závazných podmínek</w:t>
      </w:r>
      <w:sdt>
        <w:sdtPr>
          <w:tag w:val="goog_rdk_6"/>
          <w:id w:val="1919055244"/>
        </w:sdtPr>
        <w:sdtEndPr/>
        <w:sdtContent>
          <w:r>
            <w:rPr>
              <w:b/>
              <w:sz w:val="22"/>
              <w:szCs w:val="22"/>
            </w:rPr>
            <w:t xml:space="preserve"> MVS</w:t>
          </w:r>
        </w:sdtContent>
      </w:sdt>
      <w:r>
        <w:rPr>
          <w:b/>
          <w:sz w:val="22"/>
          <w:szCs w:val="22"/>
        </w:rPr>
        <w:t xml:space="preserve"> pro členské knihovny CPK - podklad</w:t>
      </w:r>
    </w:p>
    <w:p w:rsidR="004953A3" w:rsidRDefault="006D16F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Odpovědnost: H. </w:t>
      </w:r>
      <w:proofErr w:type="spellStart"/>
      <w:r>
        <w:rPr>
          <w:sz w:val="22"/>
          <w:szCs w:val="22"/>
        </w:rPr>
        <w:t>Hemola</w:t>
      </w:r>
      <w:proofErr w:type="spellEnd"/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sdt>
        <w:sdtPr>
          <w:tag w:val="goog_rdk_7"/>
          <w:id w:val="819617821"/>
        </w:sdtPr>
        <w:sdtEndPr/>
        <w:sdtContent>
          <w:sdt>
            <w:sdtPr>
              <w:tag w:val="goog_rdk_8"/>
              <w:id w:val="-694999278"/>
            </w:sdtPr>
            <w:sdtEndPr/>
            <w:sdtContent/>
          </w:sdt>
          <w:r>
            <w:rPr>
              <w:color w:val="000000"/>
              <w:sz w:val="22"/>
              <w:szCs w:val="22"/>
            </w:rPr>
            <w:t>září 2019</w:t>
          </w:r>
        </w:sdtContent>
      </w:sdt>
      <w:sdt>
        <w:sdtPr>
          <w:tag w:val="goog_rdk_9"/>
          <w:id w:val="-1752726729"/>
          <w:showingPlcHdr/>
        </w:sdtPr>
        <w:sdtEndPr/>
        <w:sdtContent>
          <w:r w:rsidR="00C3502C">
            <w:t xml:space="preserve">     </w:t>
          </w:r>
        </w:sdtContent>
      </w:sdt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Zkrácení odezvy v CPK s ohledem na koncové uživatele i propagační kampaň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M. Krčál, P. Žabička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Termín: září 2019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Zátěžové testy CPK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M. Krčál, P. Žabička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sdt>
        <w:sdtPr>
          <w:tag w:val="goog_rdk_10"/>
          <w:id w:val="848215906"/>
        </w:sdtPr>
        <w:sdtEndPr/>
        <w:sdtContent>
          <w:r>
            <w:rPr>
              <w:color w:val="000000"/>
              <w:sz w:val="22"/>
              <w:szCs w:val="22"/>
            </w:rPr>
            <w:t>září 2019 (13. 9.)</w:t>
          </w:r>
        </w:sdtContent>
      </w:sdt>
      <w:sdt>
        <w:sdtPr>
          <w:tag w:val="goog_rdk_11"/>
          <w:id w:val="-2124690728"/>
          <w:showingPlcHdr/>
        </w:sdtPr>
        <w:sdtEndPr/>
        <w:sdtContent>
          <w:r w:rsidR="00C3502C">
            <w:t xml:space="preserve">     </w:t>
          </w:r>
        </w:sdtContent>
      </w:sdt>
    </w:p>
    <w:p w:rsidR="004953A3" w:rsidRDefault="004953A3">
      <w:pPr>
        <w:spacing w:after="0" w:line="240" w:lineRule="auto"/>
        <w:rPr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Řešení situace knihoven se systémem Clavius zapojených do CPK po roce 2019 – projednání s Ing. Šilhou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P. Žabička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lastRenderedPageBreak/>
        <w:t>Termín: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Knihovny současnosti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Marketingový tým pro vytvoření marketingového plánu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MZK</w:t>
      </w:r>
      <w:r>
        <w:rPr>
          <w:sz w:val="22"/>
          <w:szCs w:val="22"/>
        </w:rPr>
        <w:t>/</w:t>
      </w:r>
      <w:r>
        <w:rPr>
          <w:color w:val="000000"/>
          <w:sz w:val="22"/>
          <w:szCs w:val="22"/>
        </w:rPr>
        <w:t>členové Rady CPK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</w:t>
      </w:r>
      <w:r w:rsidRPr="00C3502C">
        <w:rPr>
          <w:color w:val="000000"/>
          <w:sz w:val="22"/>
          <w:szCs w:val="22"/>
        </w:rPr>
        <w:t xml:space="preserve">: </w:t>
      </w:r>
      <w:r w:rsidRPr="00C3502C">
        <w:rPr>
          <w:color w:val="000000"/>
          <w:sz w:val="22"/>
          <w:szCs w:val="22"/>
        </w:rPr>
        <w:t>prosinec 2019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Výzva k zapojení </w:t>
      </w:r>
      <w:r>
        <w:rPr>
          <w:b/>
          <w:sz w:val="22"/>
          <w:szCs w:val="22"/>
        </w:rPr>
        <w:t>do</w:t>
      </w:r>
      <w:r>
        <w:rPr>
          <w:b/>
          <w:color w:val="000000"/>
          <w:sz w:val="22"/>
          <w:szCs w:val="22"/>
        </w:rPr>
        <w:t xml:space="preserve"> testování Získej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J. Pokorný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Termín: ihned</w:t>
      </w:r>
      <w:r>
        <w:rPr>
          <w:sz w:val="22"/>
          <w:szCs w:val="22"/>
        </w:rPr>
        <w:t xml:space="preserve"> (zasláno)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Rozeslání výzvy k zapojení do testování Získej členům Rady a </w:t>
      </w:r>
      <w:r>
        <w:rPr>
          <w:b/>
          <w:color w:val="000000"/>
          <w:sz w:val="22"/>
          <w:szCs w:val="22"/>
        </w:rPr>
        <w:t>Expertního týmu CPK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M. Lhoták, B. Stoklasová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Termín: ihned po obdržení textu výzvy od J. Pokorného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Závazný harmonogram prací </w:t>
      </w:r>
      <w:proofErr w:type="gramStart"/>
      <w:r>
        <w:rPr>
          <w:b/>
          <w:color w:val="000000"/>
          <w:sz w:val="22"/>
          <w:szCs w:val="22"/>
        </w:rPr>
        <w:t>na Získej</w:t>
      </w:r>
      <w:proofErr w:type="gramEnd"/>
      <w:r>
        <w:rPr>
          <w:b/>
          <w:color w:val="000000"/>
          <w:sz w:val="22"/>
          <w:szCs w:val="22"/>
        </w:rPr>
        <w:t xml:space="preserve"> v NTK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J. Pokorný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r>
        <w:rPr>
          <w:sz w:val="22"/>
          <w:szCs w:val="22"/>
        </w:rPr>
        <w:t>12. 8. 2019, závisí na spolupráci s vývojem CPK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Zátěžové testy Získej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J. Pokorný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highlight w:val="white"/>
        </w:rPr>
      </w:pPr>
      <w:proofErr w:type="gramStart"/>
      <w:r>
        <w:rPr>
          <w:color w:val="000000"/>
          <w:sz w:val="22"/>
          <w:szCs w:val="22"/>
        </w:rPr>
        <w:t>Termín:</w:t>
      </w:r>
      <w:r>
        <w:rPr>
          <w:color w:val="000000"/>
          <w:sz w:val="22"/>
          <w:szCs w:val="22"/>
          <w:highlight w:val="white"/>
        </w:rPr>
        <w:t xml:space="preserve"> ??? (v řešení</w:t>
      </w:r>
      <w:proofErr w:type="gramEnd"/>
      <w:r>
        <w:rPr>
          <w:color w:val="000000"/>
          <w:sz w:val="22"/>
          <w:szCs w:val="22"/>
          <w:highlight w:val="white"/>
        </w:rPr>
        <w:t xml:space="preserve"> s M</w:t>
      </w:r>
      <w:r>
        <w:rPr>
          <w:sz w:val="22"/>
          <w:szCs w:val="22"/>
          <w:highlight w:val="white"/>
        </w:rPr>
        <w:t>ZK, domlouváme společný termín, NTK se přizpůsobí termínu zátěžových testů MZK</w:t>
      </w:r>
      <w:r w:rsidR="00C3502C">
        <w:rPr>
          <w:sz w:val="22"/>
          <w:szCs w:val="22"/>
          <w:highlight w:val="white"/>
        </w:rPr>
        <w:t>)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Umístění loga CPK na stránky členských knihoven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M. Lhoták – výzva, realizace – členové Rady CPK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Termín: ihned</w:t>
      </w:r>
      <w:r>
        <w:rPr>
          <w:sz w:val="22"/>
          <w:szCs w:val="22"/>
        </w:rPr>
        <w:t xml:space="preserve"> - společně s posláním zápisu z ŘV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Možnost nákupu knih nedostupných v knihovnách a linkování na externí subjekty: analýza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Odpovědnost: MZK/Marketingový tým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Termín: </w:t>
      </w:r>
      <w:sdt>
        <w:sdtPr>
          <w:tag w:val="goog_rdk_12"/>
          <w:id w:val="604463511"/>
          <w:showingPlcHdr/>
        </w:sdtPr>
        <w:sdtEndPr/>
        <w:sdtContent>
          <w:r w:rsidR="00C3502C">
            <w:t xml:space="preserve">     </w:t>
          </w:r>
        </w:sdtContent>
      </w:sdt>
      <w:r w:rsidRPr="00C3502C">
        <w:rPr>
          <w:color w:val="000000"/>
          <w:sz w:val="22"/>
          <w:szCs w:val="22"/>
        </w:rPr>
        <w:t>po jeho ustanovení</w:t>
      </w:r>
      <w:sdt>
        <w:sdtPr>
          <w:tag w:val="goog_rdk_13"/>
          <w:id w:val="866258921"/>
        </w:sdtPr>
        <w:sdtEndPr/>
        <w:sdtContent>
          <w:r w:rsidRPr="00C3502C">
            <w:rPr>
              <w:color w:val="000000"/>
              <w:sz w:val="22"/>
              <w:szCs w:val="22"/>
            </w:rPr>
            <w:t xml:space="preserve"> (do konce roku 2019)</w:t>
          </w:r>
        </w:sdtContent>
      </w:sdt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Vzájemné </w:t>
      </w:r>
      <w:proofErr w:type="spellStart"/>
      <w:r>
        <w:rPr>
          <w:b/>
          <w:color w:val="000000"/>
          <w:sz w:val="22"/>
          <w:szCs w:val="22"/>
        </w:rPr>
        <w:t>prolinkování</w:t>
      </w:r>
      <w:proofErr w:type="spellEnd"/>
      <w:r>
        <w:rPr>
          <w:b/>
          <w:color w:val="000000"/>
          <w:sz w:val="22"/>
          <w:szCs w:val="22"/>
        </w:rPr>
        <w:t xml:space="preserve"> Knihovny </w:t>
      </w:r>
      <w:proofErr w:type="spellStart"/>
      <w:r>
        <w:rPr>
          <w:b/>
          <w:color w:val="000000"/>
          <w:sz w:val="22"/>
          <w:szCs w:val="22"/>
        </w:rPr>
        <w:t>cz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r>
        <w:rPr>
          <w:b/>
          <w:sz w:val="22"/>
          <w:szCs w:val="22"/>
        </w:rPr>
        <w:t>databazeknih.cz</w:t>
      </w:r>
      <w:r>
        <w:rPr>
          <w:b/>
          <w:color w:val="000000"/>
          <w:sz w:val="22"/>
          <w:szCs w:val="22"/>
        </w:rPr>
        <w:t xml:space="preserve"> – projednání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Odpovědnost: H. </w:t>
      </w:r>
      <w:proofErr w:type="spellStart"/>
      <w:r>
        <w:rPr>
          <w:color w:val="000000"/>
          <w:sz w:val="22"/>
          <w:szCs w:val="22"/>
        </w:rPr>
        <w:t>Hemola</w:t>
      </w:r>
      <w:proofErr w:type="spellEnd"/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>Termín</w:t>
      </w:r>
      <w:r>
        <w:rPr>
          <w:color w:val="000000"/>
          <w:sz w:val="22"/>
          <w:szCs w:val="22"/>
          <w:highlight w:val="white"/>
        </w:rPr>
        <w:t xml:space="preserve">: proběhlo, MZK je s nimi v kontaktu 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Příští jednání ŘV CPK: 23. 10. od 10:00 v KNAV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Příští jednání Rady CPK: 18. 11. od 10:00 do 15:00 v Klementinu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22"/>
          <w:szCs w:val="22"/>
        </w:rPr>
      </w:pPr>
      <w:r>
        <w:rPr>
          <w:b/>
          <w:color w:val="E5004B"/>
          <w:sz w:val="22"/>
          <w:szCs w:val="22"/>
        </w:rPr>
        <w:t>Verze zápisu:</w:t>
      </w:r>
    </w:p>
    <w:p w:rsidR="004953A3" w:rsidRDefault="00C35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Schválená po vypořádání </w:t>
      </w:r>
      <w:proofErr w:type="spellStart"/>
      <w:r>
        <w:rPr>
          <w:color w:val="000000"/>
          <w:sz w:val="22"/>
          <w:szCs w:val="22"/>
        </w:rPr>
        <w:t>připomenk</w:t>
      </w:r>
      <w:proofErr w:type="spellEnd"/>
      <w:r>
        <w:rPr>
          <w:color w:val="000000"/>
          <w:sz w:val="22"/>
          <w:szCs w:val="22"/>
        </w:rPr>
        <w:t>; určená členům ŘV a Rady CPK.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Zapsala:</w:t>
      </w:r>
    </w:p>
    <w:p w:rsidR="004953A3" w:rsidRDefault="006D1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Bohdana Stoklasová, tajemnice ŘV CPK</w:t>
      </w:r>
    </w:p>
    <w:p w:rsidR="00C3502C" w:rsidRDefault="00C35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C3502C" w:rsidRDefault="00C35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Schválil:</w:t>
      </w:r>
    </w:p>
    <w:p w:rsidR="00C3502C" w:rsidRDefault="00C35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Martin Lhoták, předseda ŘV a Rady CPK</w:t>
      </w: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4953A3" w:rsidRDefault="00495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sectPr w:rsidR="004953A3">
      <w:footerReference w:type="default" r:id="rId14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9" w15:done="0"/>
  <w15:commentEx w15:paraId="000000BA" w15:done="0"/>
  <w15:commentEx w15:paraId="000000BB" w15:paraIdParent="000000BA" w15:done="0"/>
  <w15:commentEx w15:paraId="000000BC" w15:done="0"/>
  <w15:commentEx w15:paraId="000000BD" w15:done="0"/>
  <w15:commentEx w15:paraId="000000BE" w15:done="0"/>
  <w15:commentEx w15:paraId="000000BF" w15:paraIdParent="000000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F2" w:rsidRDefault="006D16F2">
      <w:pPr>
        <w:spacing w:after="0" w:line="240" w:lineRule="auto"/>
      </w:pPr>
      <w:r>
        <w:separator/>
      </w:r>
    </w:p>
  </w:endnote>
  <w:endnote w:type="continuationSeparator" w:id="0">
    <w:p w:rsidR="006D16F2" w:rsidRDefault="006D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A3" w:rsidRDefault="006D16F2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 w:rsidR="00B95B14">
      <w:fldChar w:fldCharType="separate"/>
    </w:r>
    <w:r w:rsidR="00AD79A3">
      <w:rPr>
        <w:noProof/>
      </w:rPr>
      <w:t>1</w:t>
    </w:r>
    <w:r>
      <w:fldChar w:fldCharType="end"/>
    </w:r>
  </w:p>
  <w:p w:rsidR="004953A3" w:rsidRDefault="004953A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F2" w:rsidRDefault="006D16F2">
      <w:pPr>
        <w:spacing w:after="0" w:line="240" w:lineRule="auto"/>
      </w:pPr>
      <w:r>
        <w:separator/>
      </w:r>
    </w:p>
  </w:footnote>
  <w:footnote w:type="continuationSeparator" w:id="0">
    <w:p w:rsidR="006D16F2" w:rsidRDefault="006D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7E29"/>
    <w:multiLevelType w:val="multilevel"/>
    <w:tmpl w:val="684CC7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53A3"/>
    <w:rsid w:val="00155CA3"/>
    <w:rsid w:val="00251815"/>
    <w:rsid w:val="004953A3"/>
    <w:rsid w:val="006D16F2"/>
    <w:rsid w:val="00AD79A3"/>
    <w:rsid w:val="00B95B14"/>
    <w:rsid w:val="00C3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8B47FA"/>
    <w:pPr>
      <w:ind w:left="720"/>
      <w:contextualSpacing/>
    </w:pPr>
  </w:style>
  <w:style w:type="paragraph" w:styleId="Bezmezer">
    <w:name w:val="No Spacing"/>
    <w:uiPriority w:val="1"/>
    <w:qFormat/>
    <w:rsid w:val="005C305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5487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487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74411E"/>
    <w:pPr>
      <w:widowControl/>
      <w:spacing w:after="0" w:line="240" w:lineRule="auto"/>
    </w:pPr>
    <w:rPr>
      <w:rFonts w:eastAsiaTheme="minorHAnsi" w:cstheme="minorBidi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4411E"/>
    <w:rPr>
      <w:rFonts w:eastAsiaTheme="minorHAnsi" w:cstheme="minorBidi"/>
      <w:sz w:val="22"/>
      <w:lang w:eastAsia="en-US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8B47FA"/>
    <w:pPr>
      <w:ind w:left="720"/>
      <w:contextualSpacing/>
    </w:pPr>
  </w:style>
  <w:style w:type="paragraph" w:styleId="Bezmezer">
    <w:name w:val="No Spacing"/>
    <w:uiPriority w:val="1"/>
    <w:qFormat/>
    <w:rsid w:val="005C305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5487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487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74411E"/>
    <w:pPr>
      <w:widowControl/>
      <w:spacing w:after="0" w:line="240" w:lineRule="auto"/>
    </w:pPr>
    <w:rPr>
      <w:rFonts w:eastAsiaTheme="minorHAnsi" w:cstheme="minorBidi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4411E"/>
    <w:rPr>
      <w:rFonts w:eastAsiaTheme="minorHAnsi" w:cstheme="minorBidi"/>
      <w:sz w:val="22"/>
      <w:lang w:eastAsia="en-US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3zvfzZZu3jQ-YQQGMOAs_Q4PRfyvhuYM/view?usp=shar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presentation/d/1LCiGMrMGjZ1UG2irJFdFI6wXw-VcOWK8OSIagFer2Jc/edit?usp=sharing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c_JyabwF4RM9mFiuYFr0XXfiRhTZX9JJ/view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nihovny.cz/Portal/Page/organy-projekt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zMXcGIj2gATNT/kBQRfERrNhw==">AMUW2mWtryAE812Oq/Sj0jSFlZQ1S09DDAhwG/TbttfjhunRKBCn6ojlcF3uXmT2bl58mfH1BMRS3jMR5i5LWxyZ6xge2wd1i3MIMfMPIaOgO4GIcFcb9OVFgqtKR9R/R9uevyxiZoKYv4CION+5ggGpXHLxJ2WQcdUDLlVwMwnub7/WF01o9h1dvxMIgP8aTw/R0veQEJWQMEbH/OuHLSRMsLqKOKV774QUSGQ6P57aNSBcB/jKsLz9yLw9RTiwYyXEeLHnZPCLgskzh2/K49jGky2e9nB4aUGuDu3ZyIhQB01osxaF7S9lL7baaiEh/dYJvaTb+am7zfR28xZw4i3AeXB0zse3hU1+9Py7fjQRLrvAXv55jWTRhGWwN3k7CF2rBsZWyG+SmDGn5gcu0qzom+nzBnJktQzYJFKAGJosuSXd7d49ptzCQJOeoZLJXJDvCaxaQrEPo+5DFQXu6Iw5NSKDCemVU2KNAk3Owumi15NQY5Msh4Dope/iJPvLl0lvUPTw7z7g+g89IM4rRDe0A0d8cyKErHCL/BrL9eqrTBsCgf2AgIJf7e6Ay5L+y1Yj1Bhy/xlx5WcboisOOKHojTUYuzxaUfsY4kVPVoZmxXC7WVBC8n/9c9Xac9zbX/akZ5hraCjV6kWwcXh/jfthM9Ge4tC04QARUIvVGp34MEFZpgBBeTDO7/4Qd5DsAUaXmj1IGRYspX9KGcq+wwbNiSMJ+KIXWlPaqiB31JtSRo7801SG/qlxAkcHTGxB3MZXNaBe0dyZvw+XMbQ0b4Y9Oeby8I2gifF/hRo2qqW/F0L0mwZ034osF0Ly5xPtLeChQhu5vQ0553rqijUH58lh1X1dzp2j0x98AkuOZVsRl5PWTPY8aMafUghtvRjbVN6LWMlTW+677rkIxCUEP6+ULmPBBMAqHtPR7FROKsOHz6sEovpsGgRwQ3CGUSghP6lvDZSWU3vj4DPXbeH6ipMEuADIzVMmo0cSyOfguSJq7MA1jclHKI2Lp3uFK+paxFiQmftOfbpVCrw3JAbDv48nqf8egBkAw5ksIfHFMXYR0iTMNnP1g6SjsAonuooU5Wf1w5Tp0VHHA9IbMtUg1lpLb396vLm/XMr3rZ70i4wdJrbuGOD6Ujf5SEzSJiddbqwUf4lDH5U/0Ey9I7JdKlM1xxNeAwptO732fVV8DyfKlD1WlNEHDXXROvQGEPZdBNOUMddYXrRUr563mbD+b3CDU72i1Legpw51I+Hj+m/HMUHeUwWcwc8AclvhEDRqbOHsU3XtOX+26X2m9P0TyqKnGY++b+Jg1Nh4iWqTg3Z/MW/Wr3fN5cqrLGnvcXixkrqa+NtfjC+eNBBxRWrlYFyA35gSYL4zsx7K+M96/6lkDr5cpqj4JFLIU50FNe/UP8VBuZsM2u/LqGINjYBuLHxiQadUYFX/CVSCDdCI1R102bixrvxxzLTrrg+cO0FcR1ZTtn7oYqNzbFzgPOhzGK27Kmyfv5xhgKizD1YPG0uoTzq0yRT1bUJ0+FCV77BsDfpa6fGgUOjZmo/iwUMjLKtPOzqpO/508bGuKilmkoZaMwBigc7qIJh+CKxv0UjnLkc7u0YnDEBao5J7XT0dbxPxV/Nt25ZqMsvJEZVg+oQN1KHz4hwGvNWnqzw8mKokD0wPkIAUYlJzg5xYNctk0da1FH1XxyoN9UvwnVxFxkJsEWGL2mU6nTIH1f5lDwDsDTXBl3KBx1dJFrUqDICH+PvPugFDgS9H8DYpuzHTtuxTChFBOxb1uL7eNaP8EFO7XqZ0Ltv5oo/1zieuZ2Pmh2wJ4kPieu1PWF12OJLZs7HUgWOuDoCjqSpsgYyLXr+Ysnecn2Il5esIXDWfVFW6m8+QIeodi0Q1HKmlQNVm6+EPTMExJv1zxN9Ch5U3mWpIzZ1TCk+Ab9VjJIWVcDScSj9Asy+2nmJ/24QiZcDjQwPYr4v4fvsEByOi4+j08Cyg0vaH0D0wFl87GXz+uoTRQ5GicM2U4SKJKq25j4RWRbT+F5Xhw22AEgaKyouZ2m+rzSyrELeQ24TLT+dn8cLPRipDSAoMZdrlMhxAIK4RYzqQ/ZoiVe259IkK/3gV+4na+YXFmzQFqK6oABWVta0i66lWOpth6Ock+XxWV/ampEh5g9fL3i+/D4pkd/HZZJSfOaSGl6CncKjUsTCCvLNvtfdxy7QuHtNLfQ8Ctvx7sI/b8iltJZh4qekpm5Kmn2bPoy5Q1hQ+l4vDMxkmqbEeukw6lIpgmq3UJ0DpaGLuV09XxwjMhJ+NzrPkAj7txqqmJB4rAI0SCu9J+quHiPKdkQFoi4WRXXkenAJIQ2eF86Za3xl8WZB60mzsG5L0bOdTOdz5rLd3uKyNNTLB/TkqiQhjShGqq1w8rJyl58o5x6B5iHDYC2S/AZjToBijEw9vK+pUBag7Boj3pidmJL6KnumPEf1Omitaxpa9fGXIzRtuFt9BmpR+KO+3BtaJc4TzRZQrLSYe0MxEQLtifFefGPVm4ND6wo1dL2x1ho8l9UpbpIZTuSDOEzBZHTjmiDU+e+aSNJZXqlEuyRSxNYrFT80S81tmdK3pH9B+IOUdQIp/nW9SJN6zEv7cbc0Siho8sLCmcpKu9l3V62/ls17b7BAAAbjgDaRgdhnAlv/immLVWvcyOjZ1QIJeDvvitTpr4q0ZFnX5mTAclbLz2pAiTMMi/uoMyWx7jbImPChjK1fSPO4RthK0LDKQ7eU/HIJRnbtCadVMIT6cFDD7swHn/1Lh88bM6MbKLqoKke+N/G/0LtqaLhFDpJW9tjExLfD+ykqShvk9M9ytqvI6GfWDralyLHQms7nAjArePayLI3FSpOzWiZ0lzXymQMWF9U/8T59+lF5Kk4OgZips18QREb22XOssksJEyUWpHdYbxbVPP9efjmD7jlHzRrSW9tuDIKvV+zDpyE6VVfF7u+hl5n5j953IvQa2mDe/7uR7jNSemaI0Ayx041bAn491DjY3BWay+zTBLl3QcGHrMqXz3pE7GK0R5rBXkuvTYJtT6cTOMwuFj+X1qXn7TYhN0f7ymRPCSgdCkPq2m/PNJIR+mUQ53UBS+v/R0dOAchu42mfNeiX1BKhrdn4OtjGkgiZq8gR859ibAA0QQSTmlkjWIVp0GnSkopoZZpu9eDjwSO8bqJsa2kjaQbA16LSVH/zCiyDerEMgqxUe5lE7tV1vFkszeqd7nTeaje//bwyotDr6IOFXlp9OlxZ+4API32odtv+5FNkY4uTJyNdq4B7D75fEA4cfxQ5OAmSXOkOG0+ZmKpu06I6yzimNozZV8wodMO0Ce6eUs6ZZYeHsVsWR/WSQ2rz+NY1DELPfyFp6zFJaOtz2MDDxqGhYSKC2B4RyT2TY5SA+wiV6C+jL3HUn0M/nGTvq5CHS1EkBK0zfIvOF2o1mkReC/CPlsYyINYVI2mAId9QZAIYLYuIf1bn7fFHzD65KaR5BV910+IUv6n00V+BVqc5PyKSBQvr5mbyNKFFAKKXDuHHyxcYtsnRtnU8cBeRGLmgW3KsKqPPWWB15lNhtldNvN3KzlrWtYtF6zBReUQXCsyt8OARALy3HWrGVKWfoUM8q6tTVrOle9HIZ/BAc07Sz0tMgyHx4GsoG6jouERuxSJRb3dGdGvH7afdXOWoajom7qSOo+iJ7DRdRxTq1Evk+6mmZvCRmRVS9RRdi2HrsQzT1iCUxpVG4hrEbQPUMrshS5n0H1qGAZR+SmXzm9Jp4TuvLMqFXx3sSdBQSPU54coktklGcTPqE9o3F6XpjrUsvHTKZLes+uWnj+lOWGfkhv71ZpWyMzUsPGGr7MYIH2mGfcoe/dwhu/yaG5XEIxNYO7l5tKg+Br7eInVF2to6sQ0DULTEi/CAr4gaq9DvURhy/ToW9t18c43yWLW9nLY6hORjPWBjLPM5YVNcX0mKovX39wrq1JlU2vFUDOQ2uRcP+v+hefqn2QvrnpkroDHvKFyOKocy4C2ccWk0wWo2OPd7pM6y0VqcczjzcUoc/w5KvTBqvRETiAFvpv+a80y1XbqvAco7rpgi1m3TI2B72kjCO4WRuSdsA0sKAaUducD6YkS/+Ye4KC83AjhbNTlsTJyR5smUB3PM9ZzAuRNfV8juWfITyhXemHDForBEgYpqeuZLX7DEnsRIB09jl+QhpHRLwSS3Z79t4KC0a4wh3Moofz8o4eEs3WGaEav4LX5Z0VJZvDHgglOBr4y4s3aFi/RJqO7CaAY5voJppZzBYUICKALe3Yae+ZvNy3gMZzmwJZq2qzNt2vJlzKo7x2W75f5e9i8tcrxofvoId2MRyXb5GVEyCSA4J6EWMsQUIvUjxHn1z9CptW2h+lsEtx/R+2W1j+hsPRcjkBYe1ru59XfQYPvbCTmHWwJ5slRbEyWL/HHL2HZIGfMBmDtB5jR3Jv7QyMglY5/AST6nzKiGbrNCUAmbEuPR3SmaWrqQqITrFZ75Ihan2Bj6Pwl9n7E33AA1v0EAi/uj8qt2aUGAiCeoSR1Vt+HqqB09wvMFmaiMxgJ9xenkBaIKsYQmFudfyaFSCGDSVnU01sQe6Ic0xLOG5pxjWKU4liQMB+AWvaJY2J7JpvO626jCvTVabGMNfQAlrHlllcGQvB7uwxGML1s+hAM1AEucvf7eVK6NSVSa7fiFDEhiYYDxsLw14rMbYFnQ3IrCD6V8rn284fmqHBhY0jVAwhG+IPawp6a4BZBuZaJIeeEyjpbbAc2WXUk6Vq08HOyQQz5mbYyDujeYcHUD94rlPmnq+HZqtdEURZYdNqpNJamp+fHqtanHA0V1Kp1XdJtIJxQbldiflF+A00Kqq/z/BLiA4K6ielkN/jiB2VEww+K2nlmzTFd+imsV5G14dhz+5weYoZDYJRBhc1NKXjkVcsO5S7psRIYc7ew6uI3bCWriynJA9uOL2XidHwFV2AKI8Du9KdceIh5mFqIOdU9jSAcYhrRRayOR/+e1O+yLjHUI0EoUYd7ujaL2WJu1OAq6iqeH/CjXNJlRwzSxkknYUrKTLU5wk64nlIzHUTlDeVvoU8ccrsnn8j485QU7cn7wQgBM16CsNsjtLIGX7bm65szPGKKgMObMbnhIWXrr6FQ+g1/UxlWnbbRw5ljN38TkGGDdQwPLu3BW6MFkmGw2qcj5o6c978COfMFqFYTpCfdT926iR5y/oo8o3lAs5+pcKL46c0/uG94gptzTkIE1gKlgaSeTkogxnCB2bH+4iGd8o0QyYzDg1S+VifzhAZlMXXKGevMZKSF1CbDO3H4fvUma1LijthIe46jGe9vknPTZ0X0FiROQFOmcRnMkLgcdtOal14qGUIqSruDbMyE6rHyQoDEL9xIbl8NnH/Hgvb8ElbBAPx4zwdnrpbMJh49xcy6ZcUxx7LHR+4nOGoxnZlvbg8GE0yAVuD4YF95eER1V23tgtQIXIhC4tf3jFRPf6kYMkV7fGzp2Old+jmloKL49TVIYjrzyMO5hnd1fc7Got4zqj2QP671LYQ14nvnCj9mCaB+pjMM8GUDVfiXaZeZN759TtI4bBhHREx1hmmhVDmY1Tlrr/F7zOyeKLvua66nAikaI3VmvpwH8aeTnY0hMYrMP96ZSGZZ4+7s6XunMqIkyKCAuC6YkIuNHElOL/l7VI6eHEmcDntNEIu5YHQgC94YnQLXuTQOuYZsXK/7KcLvJ/8tD3WtFtN6XLmEkRpntiDI+pI8xipF50PxOQlFUZJcfL4/HyqD8nsKWKWPhq3xdn49sfaLnd1lle8xFr2v0COV5myqEyHtQBfHXAdjTHZRErWXnNRjxtKbNwDkuJSoPTYS7z+ca4XdI12qCgFprafeLC6LiwvWonozW4oiTz1bmO2CY+0zo9Ubqb92d1XP+sx1a09r6GMMQ54ICKeYh/7BCobtCI8HosSer1MxH69mAfwx6YON01F5Fw0Y/5xH/3GHJ9k+8mehDbGjkNYe6RphmL1mRmUXt9d6XP3DMYuUhCruwctEMvk73IB946LJen3Hg4UyTmbxrYixKSDTSxeyi0SoZF5ZvIUrqs+jUYAvkfmheKAlHTxfUwYFiVfNX/06qY0+1wv0s+bbMIB4iDsdVrA/hmeOLC1qeFaUBq8zN3X17ne5R3QLgD6JOVuu00oU8mudSrh4wSVFXFL+N1jSG4ldOcx9zFGwkMTXPTudSJiBudjFJybS6Twbz30qW/JOhJ3uu7nnIIxyHiv94ccwsuImSHyW71XPqk820KomS8Y5KrfSkBL0vhEOsaf2yqSLwMONy2r6qDISFphpby3QmG388sbRwwm9ULVqsQuDz2Acr0d7aKm4kv6XYkIyhmcj3AnSIcwxdwzZA1LtoVNPR3wG9r5fSlcZlhCVziNvGcCn7LjVrWPlt4KgwWOrhniNPSZMLR88kLk9OLadgaHS4q71v6bifxNjORux4JyOyQ5Omjz71ixPhIp4A/mjrZNnA3en/T7lwTGdyzO9KFtFolnlHbg6kDQLemgS5WEQmcwQusLMQDZ0IEm1aQC7hggS6CS9yqkxqzkEeUNknKiKIIwJ3hRalJvuAwgvszQRpCw2PXVEpRDiY6E7wvW0ZBDkX+4OAFNz/Tuhg3XidvAFRjhQspd1wUc2dc689wk4QIjJc+YSKw9/FRLb+UwstjGKPHHXdruGJEFR6mRg42eqjX3m22Y8ewAaeuKTv7+8i4Rh3PD/eqgVdMe1njBSsA8BGCUeTK+VYNZpoq5MCi+OangPafgNPBOtAMvvZlEjk0ekhX1nejcRDL2Z/3qqdjEIdafF66L1Q7RuVy4uBWxqkhbLoayr0VFd63EEdUFzkf0D/APNC37Pm1s6R4KhELvVdeeVr7eH0QjjUYx2QLp5iyqqQ1OBdoRMevfcrZUjxNfa0lAMkD5lLy+cUVz1RlG6MkRSBfQY/vKKoenAxNoIodz3oLVpqMlzRmWtFUuGzPsoBGlxgZgmqqvHrLRz1R3SHMHDxZYcvypaUUZYoo3+uM7oOp0rgMrmeSC6Yj3Ms5RCNlh5xte6EAPSeZ+lCi6wyjO6hF12gHQKX+FxPqGxf8uP/yiRLmMEDCJrR++DIiCE1WAyRJzaci4hc5dyFC0BulNsmuzT8F5JkOuhJPkOPEyno3e+Iu2K/3LbZ8/2hzSW9UZAsMVLwvEm/R9NqL5logupEzm0k2U4zbpdnzu1cLx6OhT1AgO1teShWnvNhri8osW21Vny0QH4y/CB6qDj07qyihNcAxr/rfveJ/0rBqj910hZW+dMkxUYZCBVIcmGJM36l2K+OmAvbGigXH8Qcotjgm7CVwe/TXSN0wWR7+l2j6I8FvjM/k/VptUlmNKBFSQa6PgOHfivRxRq75befbW6Q9rJ8KhU4e4Jy0MajvNRM3UaTeuWdLaOkfy8oApjlCPunqv0HcQb1ol3C7NWR09VUGKDGmU8YOhnolvrm1ukENlQ7tmfpKmloWrwsGCvxBcx3+9yHFGqJSGXXDCcmmT+Z++isjYKnqPsJaLt5pr0xmYIlbG3YmVIxNz8PdsEeRqV8sR7SNk04Ta4GSMxeaFXunq7jNfy0254TQS3dxRJsELSq36ie11I44aJJWYwy5scJVvR7ZTd+mH11k8htQ48kjRrUm4rHkgnGSSje2ZYFg9wRmSOxSqhmKLvJA/wFlT8MAL0H6BGiO+0N26R96NxcxKuV0t9+BCPCh4yYIwAosDO9ZLMqsg3WauR7tJfzqeIgGX96/KmwtfEGu375kEle3TZjxhQXO5GrT2BhXLEsK+2H6N/GMiMwSatztSM6G8AskJqV8TiYuxeNenCFHiGPDnHDPI1shn2s5UmPqUtuGLj1obIs90mKvKmVdAKs0h4G0/100zzJ1sSa9Xl2CJOUVNNqkEOI+5gTLmP/f3Vyx0/PzytLWzqJfK2pLsPvPURHqtIuEIqdpL9gH2XGZAbg5bM5oGUbMzP2YfIb9sTRt0YQMykFIgSnhwusc7xoiTstHT+APxulag0/mt5XsAKRc+jIHNte3BN9q8JAID4DSSa1tvKAtf3cjVJ0lzYb/J0wD1BOSXDLITpAa0H2pVhERZOAicRKYEXSOUncsPQjAkpeF5EiHnE9/wp5Qh5v5OZREUopfWgv7YUQxP1rIvZ+o+C+yoHZ2YFi9yImmrEjhFt2OO8ZvEYt6k9uQKxEgaf8+nE8jFAMKe/EtFJ/Ujk4IikznF0HwP1XHij7FN8cXvtriNfyxvWu7nQSQy6xtoOxC8zfCUeZDd4hwmMMMKgOMgJ+Z4foEdwzRRWBqt72aUHmRjoQfvIa/f/EjO5dQwimoeU7nDggEVkt52Q0EDdvVcT1d5YEGwciHXRbc2lj6P/XiSfy0Yzlb5cI3rsH77SthnHu7/sKd2EYDNVpdGI9zgENVu3Qqi3jFpiKAYbhPPHpLUu5Yolv1FLeatf4vJ5JIIDfb/m0GsNcupPsr4JxKom314q4OtubicDH++AWcvVi7yL/4tPKjzAFXlTFxy2MATCurORSR4kEmp73GM4iNKABNPuGZ+qiSzbscn8OtaRwjNurXBVWsloMpCP8Ux77i4A2JV6JGX2+C8aBUGJ8TpDb+7+UZKTlC7qBgX85FousD9ueYJHF3Yn5XbWQbrxCsq9AHAzT6lqxH43W5Eko//J0qcZN6N4i40a3HQvPWO54/alNd3TMDGbHh8sH6hEYmkEPutkBRPfDeWuI5X2eMLpHOZA4jGrJPWhSB4AMl2/SZTFU3OFhib+LQXnTeAe8iP75lVaXRNACAYQ4ThaYedPrPqQnKXNP+ELna0Xb1eas1d9k2bnOHDJhpuG4dC4kFz1SB1JqyRgBkOZLeuOy3Yd3y5U/TbT/Bd7tq0bELcvsMdq7usYEkFsxjBGKIyqghuqKK6RkbceCq7DQ0hvrpupQZh9JkYROdCUFbGb46x6nIpyW3f4owqZSNNlCO5pGnFNH22n5VKbWOtnOVFVbHeWWhLWkY0VR4OzXFJl9GK7yYV1tFs6ioxJJxqOXWXdF8qrSnaL+dr7MtMkINjg/C4W6v8pYPwX9OI/+ga+z08Y24mnQ2ygg5wrmC07v2yEWD0dVFrGpEs3St0t5QSautLQJo91qpaqelnbB3jvaEoXioxcF+aKciiDtJSLrilpCTSb46FBcXezVoT3YPj+K4K6aDypQOBCWx6JTxwNnkNTnj/DXQDEcM2mcAjkTEUU3ykB0WKu9LDlfKXywhT6U61m5NJHSYaiAD4EQjlJV3pT5NRCsGW9/7tA6wNlUqRhwND5RuQsJDKeBXrrYCpKgO76ZDRhfkFUMxtQqNjcrWabimJe/lR4gRK0L1uLvqZv1dBtKv/g7AeyO+XhSyBtSDvrIieuMiZjg1vb2hLZxBK6mLi9L2EgmYQfkboLWEMy8if880Ah61Mz7mGme8ewEQQCjUbs017Y0YciG1loiDpyQ/pVwQmtAHidqz612RxV3y5JdaKae6dKeEuHHim0AnYfjjdciOHo6nMXY3UW5it8Wd4LW7OW0KsNlGJQDUw4bnMbj6/ZAUQZkztvkZb7qsjXPAwLsbWtP52OGH31uzP+7Xqq7xLDo+9cR3jVlNgXaUNx7xx8xXssjcuUTgRe3EImsuJKaV4gvsO7RYAFKS6ygneICRnnPcE6AfqMBkOtRM7wZPZeaEltyxOeIhh8W2Wrd5QsKeRPtDEC1o61CLyYqfq06qZ4BMpBzRTPWxpdPclWXH9p1R/+q9o7kmmguSrD2TNHY4Y02JmpRJKL31AXRNWQHVn6tJwX5snovUw+lS0TZ+uOEYoL7rErR9EEjWNxAWjuNTVIo5I76Ck21xL4v3f8nCOSaH5gUpmJeQpAScb+qvUr5v9EAwWO1VtDfvZcFlTw4oE+fwwWiT0dbuHDVqT4QYbZAt5c3gEu1wsTF+UbofrMarKzCYhRQio18FoIQxXJVV+1j+Sezx5DLH2ePr6KkW6TbaP+VNHJ6hXcm+Z6hqcGynm+TngsfPyoSibRsEwMgQLNHy/m+opnSxmbIoP26OOygyOfD+QgB1dCENXXQmHjytb41y8Qvp+35D4Gb6aKrPYB8+6D70rzTbjEEFXyscCnFji9KAUhpc1BDsWos0gPzqCj/KQ4SQKnuhp2F2I/2VCEVqK/fSSqHoj6f5Q5F57kQ9AdvyHhyovE+IuGHGcaLJ6nNCOtfSU2BV+OMY9060B5W0ugQTxYzi7RHgXsTAlR8Mhdk1Afo2JxUfSW8hlUQXkF9pMxlSBkUTQSoy8zHMmN5vZB+cDRqMwvOMSLcLheiEqlDVnBV2P4y62Vxkn0wBck/gWsQdTJip9X5GF4cQfU/S3jS1gVcYJTLfvpqZV4+M8vYapuyVOVK4i2cvTbC3AU4tj+g8UaRgl0XbuMzyPbLEVF3opZQX5Il0soks+PAD/ZoJ7ZVZGrcSHS6j2hsjQjzdz8oMnz3rd+wzaqDYjSKVlbKCSNMTZVB12EL9K58UQltV+eHstTo2P88SnZvX5RQ/CG6hUzY5Q3wHl9YNSXqN3BDYrYncSyrdpVm41We7PJ9JmTDQCDD1fEVhhz18o4kDEi4zMZ9zRrbqPhsbMBgtZD8lAkyG5LxN3VpBKcMB97FoUlPrDzj+KmU/iuXaJF+ZsCU2uJabP0/KNltT80U3s5Ia1RNE3hxWJP58c1NPhVEYdA/nV+hdDY0xJbsmZTCQbq33QdCcy5sq396YCeijcw84xK8EWEChfAWIGrKfGI7z29/IDKZ5gWUXDxA0pbDxW+gNuKwyMGntItmUHoLGiVQPGgLv7l07xpYODYF6XjaTDhpjcQdyzFbUZrQyyrEPcIJMXXQRsUAqYNCY+w4Sg9GJYWOlHgCU0pNF0i4YbmBTe//ZBMcn4B5OdSIhS8XCBBLYk+/rZ9O9Urp7EVXXos2HwYBShSv1aiQVFxRFF5Pu6RzrOFPHq3MtZu7aq8SSntW8pMqCElkbHD9Gvk72ftLrXJHZ8BQonTRSf6OCwYlidh32hmphq5sZAZI3V1w7p1TyjN6zf43myghKfDl6PVjiNrMoya9UmKP8PbBPiYS2prD4f75d40zXBGzjzR78r04i3tDM8skVHvwiN9kLCi+QcjXpOmLF5rQTYMkP/gyotrinl2IXyngMuxMc5pN+hzyKlPWMhatC4m6d7gKh/TxXb1HzIS2gWPWV0fMpj61b5yzLv8q+ffGdE//XXvuvBqESshHqfkNzsy7IU5UUCj3dmABTmShiCPY9nXLcUIhPkgB0OmvgK/endcO/eKJQUpq/TFlrgphsaNXl6MDt8K1TEqOeRPCzQV9vB1ZnLr9JKMiCvGLG1g5r5c3tJtAg2zq+4L8wmtXW/orWlNDGeBjSsZJ7npqVQkmCzhRXpjYx3NheNSU+rDj6DWDQLHovNh9DN0ektpLzalFjjb2nUAzx9UM1l++U0XIBkBrweMbVDFZInRwu+B8FbDF55EljjZvMfOjmqhV/st5W4P8fFpnd0tfgifRaZPGiq6Aza6uJAFFENboxtXMPm6WLFU8NthqGr4ToBeNDHOvkdS6ZrgzEpGUKf5fhqgLphSX+0ZDrHoX0XWfIBQic0PExYrLxjdzO78y6UgVV8tHdB7fJkAGQ0Ye+8tNt45Ydj7i0Nsrr0uypFaPQvciQY4iNdUbsfxr8f9t3YWYgGYF32CgZvbiuZTp9j0loSxSHZOvRigKPkvRI4ZXN9S6oUZEsUZidX7QxrK+cDL+FjQzNmt87gGy02l69Cd4HIrebkCgivC0T0hpFUJSludqVhuYQutCULfMwd0OLQGguL5R4mi91BC+/Mr8m9oRhtoLUwRL9ATC+bU5m1ALNPDA3rVASFZhkeBVBFf+swlVolelvxU31R2kFL/bSwexot/95F9+6X33R/TB8mAzBdLpFvl3Zaz1GY+fd0FXWLN2TbRSHLhgxDjj9+uhpLwtDTxHjq+i6bPIkrwbROmoTkaeNzSExtDfwtPY4lBLu2Mhf44FpD9svXjdR+hdU/8s8qAswfHJ/MH6QlL48azIeVTSxKIdF/o9JPUBb2XQA9AKol7+lu0ix1iGsPrPcnjT5gS+QC4/vriR1XqlRtaw/BLonx+5a734HPCAoQxBJ0iZ9nvdjGvkZevXYNBCkKDVBgrIxRF7p+C9pu41LOeNln7UCyM637ho8lYGWEM7xnU4kFfCT8MFu3ZrISez8N2jcwj1+wihw1b+OHjknfhHmC6Kfl2DypuGqfeF/1hjO6VxvC/7wpZntqUyVrHpJlpjAjcEYoxCVUsOYMNAeXsuoXL8Ax24iv6QAoxZcyjuyZzBvJxCWbZAtWtCc2OzkO2WI2KAd/5R94r8OP/Z9Ser89zjNwBiRHhWGjLcoQBK+FN/ngoZyuHc5mdiwrcsBVfTWv4+bNVhexHZihZbcXx8Q5Zw+px6YFoknCXHJisxoSNleOLiJVg2YgBARj7bYiH21Mvb6i7IGIO+uNvui/S1CL6vubIXkZ8hby7sZbh8RO+02+/pSsDtPT+eUj5sx7etx5rJwn8rs/l0aQVsbS1AWsyLcmSJ9zL16HYK5Bf/nDNj9a6onH1c+eK7HDnWXiox+LFQEu+BjjHms3zgeblkhD2UZTJbmKktcSLTJpYpfzXXPjjbk3k5cBBRfxWnqtKZpxZ3szsoHs/AiQmcFInrwToSEoW7BZI7c2IOrnzdrx81EVg9B7SSLnAz1pSTUb/V4+67aaUtXzxM7xg/2vPA9ueoHF6JESBQFhC4uw1s/WQlNFij/AtMJZEQ9UmrRmfL/55sGtiY/gPz0IqjXM/CjGIF1dqwQ1IDqHewu+8eUJu50YKkottQ/D8IPlFvx28r3mJOfYbHnqrTC0Olzk7Jou17eTGw1hUCECYpY+YrnOd4IeBLWDWiCkx1C9e8S59WKwhdxXwFv/2H696QgUv6I6vDsat3mtxr5I5bIb/PMJQxa0i+wDB0XVSMnwbNSyT5s7ychHgsFEqb2QHgFprpzVOO7ici6VNHBOgsluHrKnMNaxiEMK0ZZ0+YkiVZmL8tFUtg19dngqhgek5q8SQ+16sMD278Mt+i9KKrbgjBNTe6uO7cauHMVMrVayRqDuQk/6OV7MlaqW7R4GnYHTM8rjMXMcEIZfAAbVghhiPQT+8XxFurevRZLBVxKXhMeNlblaiiDl6hfa+0J/Solzs/gihYqRY88I6Zectj1nhuZTHxDlV53gjF4pBERhQVXH1732sjuNc2uVyf+Lw9wC78RjgntUDPzlN1imJ5glMczc/JeNX/9kXy2kVwCeqOVOGwUMvlU74DYarfzb5m53uWgHHW38KmOqIxBxuLM4Y7fF7d9/WjWXu+IVJzW69IXyi22p6SgDAjAUuboVMOSPU1D3Yi9ZUKFC0Nr43Zvlxx9CPz7Uix22NtOogQEVQ8bE4/+rvJlLSWJ3WUU6BZGGAf++w5ju0kUwRdch6NlMMgFEEx4qskTUMtE2BbTxm67rL7nvm9tyL92F5be+snMN/6rthl+KvLsbZFI7vg/+XS7HOi0NBZ989qAwdQjehYllOz80A3S4YuEdkDoQHCKf1lOz4jaCfBGfMi7O8zuegfMscw0CSnKrcOtBVTuGtExGF2RZ2o9FscLAeJthWFANhtAECzsXekY6lR1iO/RC4DC/v0DLVZ707sAqqyGtmtvY3a9FsR27BFmqBrbOyR2jFeGIaYaRyzj3N5p4UM7sRNcUR8UKRmsDC2mbdj4jJHMGSNwO2/JISWBMSgxnoxnfBdR7zmURC8dj5A4N8Kq1Gj1zI6bIEwcQZXbsPn7JZhqKAEIdJCKMnGHynP12iWZVNqvNcoOtSlAWwU6K6ALxBIGfhdOz/pS5hbMRyiY4HZlhaFJUqiNfP6meffqR3DsGx6IxqcG1GHw81bJH1lmPBXnNP/zBN0J0iYmJX1yNCNen58mRKzRxkEI9lTFpshyJiCvhnPO2xDICQCWljT+PUbBK1YNybO7OC2jV0+WxYRi0LQkV6mt/vfRcKIxShAeITfuV/gcQTTzSMEi3EBxS2nLbtZfRnV1Jy+12PzzXQMmODxh7GFSD74LqfrFE38aUGYa++xl3EdzoFgz2aELQExRJciBtUGUVo+YVVk2jKl90CkQCweGM3CWlIC5+1J9aWTkm61viaEvyTI9pnlHTTB8kcZ9auFS+bC27uWzvZjHs4odkpRQky5Vbr6lA+pEGn1TFDwwOEHjE0xxuhBWLXd7Y4USALf6/czGY8sA7IdloXK98I6SnrSE0XuRzctUHEbgxYPxbqKjEDvhgSL67D4269sEevQYIGb8q/b3MvHd9Ze4LO5G4gVw6K2fddRfM2uvvL1CwNnVxEv1LS73Iqi4wdyBlOi+D+asvfXfzfKWZLb8w9K0BBLWF4Mg5yd33RbPOa2y2Oi+3MrFoVe9v7MXUYCORuGSDaLUKs5mywC9R9J53BQqEul+GzJg3a7KIklOnVd3oKB/MendgGGajtcwWlwYOTKLb008Yd4v1nELrPMVXwstP8buMvfO1l8YkDovUgDITMnm9RqBtMswG4ReZi6d57Eu53vn9590IUvtMJh+bRCjxgCrg1eSOV2kB4loowf+bZci5XN99jpYTo0k3+2yM6g6Au2vPWgxQ/mo7FJUmXpn+w/9SMhprWFs70Pm+qwrwGddWHR0amsxs15fhKkPAN6P6fs1XXXReKv+xhZYIFp2+z5aeknrh7JjM7RzjnC+/FHURs0Lps0F1kFNyGKS2A8Z5y5tGRkKaiFsSOWIgN32l5XXfBGLv3mbWh5BtOtzP8FocQmYHcGCHNKQ6LrruvIwnVEyto1hR3eFA11fLwokRrK0psxEAEXHk1JhUxh2zNE5zBWd2Ft4kxbrCn8PNJfzvAfv0IpdUu0wk8oCKksiET8Sadc+nY52mMfPMZgUuB/gX3KdM4nlg+iijMSZ7JMMbKEjBXjYuvHLxSJXzxq/OltKJIpnAcNbXD/3LTJ105r4kXMY41GE2isIRmXwJoB7vU8ROJpJ9gWHCX2YI+Ve1p4ZyR63XhkCVJ0YSNPaAk+yh/WHY7jX4fxyyfqPHZlyMgxZcR5YIThtD+5YQOwevaJN7jAnmlvsDuS7f3uWgTwgHQ1A1o1yRxRQf4XqI9yrvxjPCmnIU4DLY6Rx7KKfmUc+JZ3KNgM5lOKf5kUDJDwAJVEPX6PmHGno6JkuyRuEGWMlQZg7ZwmtVcTjKpcQtIvD8U2pkWfF3IAGadsL77FfjK6OORuowmlgYXNTmmX/iWAWptEB3thYJ8amJk0ZUTFrmh5gzVN8LY50K9zhOrIACeh6BswDoWZPaBVR1I55Wqbe/Vfnj7Z9ujGpvnamHd4BcNgOCZausBJDe9X1XoOiIb6/Dhp8MdOri9m1eiFO+3U+gJWYHSN7mnoqYlT2A93eaapLgcuoLJa0H0u5/v5+DsEwSFimzZhS4tF1RO/czCeWc6pNMOS4/+SdYbIl8CI82NkmEdF1Wvo93il/GhyGL7bUFWvglU4saG02rNFyTnHE1ddyrEkNshLYaZsxD5+7UGkzTB4AGAgGBccFHH/8HbIMHghsssrPSdCog6Du73Amt6JhjULBRLmwFHQxz/sAmKqZ5E50z46HP7U2CgzxERsPrldMQ2aAl/nINTCkrl/IJraA07YKDyA133184yRi5NS9RmpiBOpQpf6sTFpQR9dczZHUr7Cq3MrCone/IeFTeuDWchi8Vhs6OZBI1BVs/3UIhGu1XEzOWI0Y28yB8bS+UDJU76ZwvHGpe9boDtTlp8p/Yf9Rc8icjwR0CMUVGY2fSZKcl0MFUoCVSrBFRJkjCBHA2kPM9jWzk107BexfN2q8cfxUtSp3UBgFcXGYGq+m7krdm4DJZAe6h6fAXGURGe3X8MEmln8Us0a/rCJIEME4ZQQzMaWvLMkViKDlg83pxaiO3HWw6LEvR12vtaupgcd1tnM/1DQaoWLryF4GwWdakuFZ/gPRKj5sM4rYrgwoQxYsbH7ft0QdlIGAjPsbjn+l0i5MqGDZ+jTEuLAu+lIpN+k5sAGQ+57KWXVCgJGIzAfFy5HkZEbKCxgM237DcIEIhOrrNS17C8MSet22KAtmyxIOZarHhusulWjas+nW6Jt3gv5pTSe7KYWb7c+jAmrdFcw9SoDHf9NCIpaYtTEg8IhfO3dI2il9aW7mY4IERKNx3zJlhPOnYxTUq4IvYyov9F6DOWhcJxMHnl0bbNtbFpBkjp6y7gsrw7Vs0+KXj9s/gt0MEctxto+VaNVxPwz7zrHLc1OyKKoMSm9x0WVdBNMUv6cvNxf2OUsaCOlBAjDLHC5YnYV8QQDhipF/ahXCd6Gt8LEsbSWVNhGhJZCi4sJOdrxrmqfxYr2HLhzzY3r2Ro5ANSjws0rKDwaFU0vAxIQqgxYniN3B15UhObNcxCMTnXLRKKogMWNQ1JOyxpjzvx1iyvU9JFnSSxA1R0l7fmIar8X2WBiChR9O9wqiIcLSG50wJvvzHGAmrC4FFVAe31xDbJCMF3KCWv4yEPnarDDNh7ug/J9DV7qnWwOuEKLVyAjhTmgqLgbmYbvYpRqzxDWic1EAE7qBUw88CEdpzDM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Lhotak</cp:lastModifiedBy>
  <cp:revision>6</cp:revision>
  <dcterms:created xsi:type="dcterms:W3CDTF">2019-08-13T12:31:00Z</dcterms:created>
  <dcterms:modified xsi:type="dcterms:W3CDTF">2019-08-13T12:38:00Z</dcterms:modified>
</cp:coreProperties>
</file>